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88" w:rsidRPr="00DF0988" w:rsidRDefault="00DF0988" w:rsidP="006C2FDB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DF0988">
        <w:rPr>
          <w:b/>
          <w:i/>
          <w:sz w:val="24"/>
          <w:szCs w:val="24"/>
        </w:rPr>
        <w:t>“HACIA NUESTRA SOBERANÍA CULTURAL”</w:t>
      </w:r>
    </w:p>
    <w:p w:rsidR="00ED5A20" w:rsidRPr="001F1312" w:rsidRDefault="00ED5A20" w:rsidP="006C2FDB">
      <w:pPr>
        <w:jc w:val="center"/>
        <w:rPr>
          <w:b/>
          <w:sz w:val="24"/>
          <w:szCs w:val="24"/>
        </w:rPr>
      </w:pPr>
      <w:r w:rsidRPr="001F1312">
        <w:rPr>
          <w:b/>
          <w:sz w:val="24"/>
          <w:szCs w:val="24"/>
        </w:rPr>
        <w:t xml:space="preserve">ALGUNAS </w:t>
      </w:r>
      <w:r w:rsidR="00E02C04" w:rsidRPr="001F1312">
        <w:rPr>
          <w:b/>
          <w:sz w:val="24"/>
          <w:szCs w:val="24"/>
        </w:rPr>
        <w:t>CONSIDERACIONES</w:t>
      </w:r>
      <w:r w:rsidRPr="001F1312">
        <w:rPr>
          <w:b/>
          <w:sz w:val="24"/>
          <w:szCs w:val="24"/>
        </w:rPr>
        <w:t xml:space="preserve"> PARA LA ACCION POLITICA CULTURAL</w:t>
      </w:r>
    </w:p>
    <w:p w:rsidR="00416CE2" w:rsidRPr="001F1312" w:rsidRDefault="006C2FDB">
      <w:pPr>
        <w:rPr>
          <w:sz w:val="24"/>
          <w:szCs w:val="24"/>
        </w:rPr>
      </w:pPr>
      <w:r w:rsidRPr="001F1312">
        <w:rPr>
          <w:sz w:val="24"/>
          <w:szCs w:val="24"/>
        </w:rPr>
        <w:t>El ideal de</w:t>
      </w:r>
      <w:r w:rsidR="006E1EF9" w:rsidRPr="001F1312">
        <w:rPr>
          <w:sz w:val="24"/>
          <w:szCs w:val="24"/>
        </w:rPr>
        <w:t xml:space="preserve"> una nación soberana deb</w:t>
      </w:r>
      <w:r w:rsidR="00A01723" w:rsidRPr="001F1312">
        <w:rPr>
          <w:sz w:val="24"/>
          <w:szCs w:val="24"/>
        </w:rPr>
        <w:t>e incluir entre sus objetivos su propia</w:t>
      </w:r>
      <w:r w:rsidR="006E1EF9" w:rsidRPr="001F1312">
        <w:rPr>
          <w:sz w:val="24"/>
          <w:szCs w:val="24"/>
        </w:rPr>
        <w:t xml:space="preserve"> Soberanía Cultural</w:t>
      </w:r>
      <w:r w:rsidR="00A958BF" w:rsidRPr="001F1312">
        <w:rPr>
          <w:sz w:val="24"/>
          <w:szCs w:val="24"/>
        </w:rPr>
        <w:t xml:space="preserve"> (tomo prestada esta excelente categoría conceptual de Adolfo Colombres)</w:t>
      </w:r>
    </w:p>
    <w:p w:rsidR="007769C3" w:rsidRPr="001F1312" w:rsidRDefault="006E1EF9">
      <w:pPr>
        <w:rPr>
          <w:sz w:val="24"/>
          <w:szCs w:val="24"/>
        </w:rPr>
      </w:pPr>
      <w:r w:rsidRPr="001F1312">
        <w:rPr>
          <w:sz w:val="24"/>
          <w:szCs w:val="24"/>
        </w:rPr>
        <w:t xml:space="preserve">No es necesario abundar sobre la globalización imperante. Pero sí estar atentos a que la globalización se apoya en dominios sobre las economías, las leyes, los medios y la Cultura. </w:t>
      </w:r>
    </w:p>
    <w:p w:rsidR="006E1EF9" w:rsidRPr="001F1312" w:rsidRDefault="006E1EF9">
      <w:pPr>
        <w:rPr>
          <w:sz w:val="24"/>
          <w:szCs w:val="24"/>
        </w:rPr>
      </w:pPr>
      <w:r w:rsidRPr="001F1312">
        <w:rPr>
          <w:sz w:val="24"/>
          <w:szCs w:val="24"/>
        </w:rPr>
        <w:t>Generar identidades globales es toda una estrategia y u</w:t>
      </w:r>
      <w:r w:rsidR="00EF0F31" w:rsidRPr="001F1312">
        <w:rPr>
          <w:sz w:val="24"/>
          <w:szCs w:val="24"/>
        </w:rPr>
        <w:t>na herramienta de dominación.</w:t>
      </w:r>
    </w:p>
    <w:p w:rsidR="006E1EF9" w:rsidRPr="001F1312" w:rsidRDefault="006E1EF9">
      <w:pPr>
        <w:rPr>
          <w:sz w:val="24"/>
          <w:szCs w:val="24"/>
        </w:rPr>
      </w:pPr>
      <w:r w:rsidRPr="001F1312">
        <w:rPr>
          <w:sz w:val="24"/>
          <w:szCs w:val="24"/>
        </w:rPr>
        <w:t>En consecuencia, una política cultural sob</w:t>
      </w:r>
      <w:r w:rsidR="00A01723" w:rsidRPr="001F1312">
        <w:rPr>
          <w:sz w:val="24"/>
          <w:szCs w:val="24"/>
        </w:rPr>
        <w:t>erana debe asumirse</w:t>
      </w:r>
      <w:r w:rsidR="00871209" w:rsidRPr="001F1312">
        <w:rPr>
          <w:sz w:val="24"/>
          <w:szCs w:val="24"/>
        </w:rPr>
        <w:t xml:space="preserve"> tambié</w:t>
      </w:r>
      <w:r w:rsidR="0002009D" w:rsidRPr="001F1312">
        <w:rPr>
          <w:sz w:val="24"/>
          <w:szCs w:val="24"/>
        </w:rPr>
        <w:t>n estratégicamente, y en tal condición pensarse para el corto, mediano y largo plazo.</w:t>
      </w:r>
    </w:p>
    <w:p w:rsidR="006E1EF9" w:rsidRPr="001F1312" w:rsidRDefault="006E1EF9">
      <w:pPr>
        <w:rPr>
          <w:sz w:val="24"/>
          <w:szCs w:val="24"/>
        </w:rPr>
      </w:pPr>
      <w:r w:rsidRPr="001F1312">
        <w:rPr>
          <w:sz w:val="24"/>
          <w:szCs w:val="24"/>
        </w:rPr>
        <w:t xml:space="preserve">Sin embargo, no se trata de pensar la cultura como </w:t>
      </w:r>
      <w:r w:rsidRPr="001F1312">
        <w:rPr>
          <w:b/>
          <w:sz w:val="24"/>
          <w:szCs w:val="24"/>
        </w:rPr>
        <w:t>respuesta a</w:t>
      </w:r>
      <w:r w:rsidRPr="001F1312">
        <w:rPr>
          <w:sz w:val="24"/>
          <w:szCs w:val="24"/>
        </w:rPr>
        <w:t xml:space="preserve">, o </w:t>
      </w:r>
      <w:r w:rsidRPr="001F1312">
        <w:rPr>
          <w:b/>
          <w:sz w:val="24"/>
          <w:szCs w:val="24"/>
        </w:rPr>
        <w:t>en contra de</w:t>
      </w:r>
      <w:r w:rsidRPr="001F1312">
        <w:rPr>
          <w:sz w:val="24"/>
          <w:szCs w:val="24"/>
        </w:rPr>
        <w:t xml:space="preserve"> la globalización.</w:t>
      </w:r>
      <w:r w:rsidR="00A01723" w:rsidRPr="001F1312">
        <w:rPr>
          <w:sz w:val="24"/>
          <w:szCs w:val="24"/>
        </w:rPr>
        <w:t xml:space="preserve"> Se trata de fortalecer y, en cierto modo restituir, los lazos memoriosos más profundos de individuos y comunidades con sus pertenencias</w:t>
      </w:r>
      <w:r w:rsidR="001A7073" w:rsidRPr="001F1312">
        <w:rPr>
          <w:sz w:val="24"/>
          <w:szCs w:val="24"/>
        </w:rPr>
        <w:t xml:space="preserve"> y sus destinos</w:t>
      </w:r>
      <w:r w:rsidR="007769C3" w:rsidRPr="001F1312">
        <w:rPr>
          <w:sz w:val="24"/>
          <w:szCs w:val="24"/>
        </w:rPr>
        <w:t>. C</w:t>
      </w:r>
      <w:r w:rsidR="001A7073" w:rsidRPr="001F1312">
        <w:rPr>
          <w:sz w:val="24"/>
          <w:szCs w:val="24"/>
        </w:rPr>
        <w:t>om</w:t>
      </w:r>
      <w:r w:rsidR="00871209" w:rsidRPr="001F1312">
        <w:rPr>
          <w:sz w:val="24"/>
          <w:szCs w:val="24"/>
        </w:rPr>
        <w:t>o</w:t>
      </w:r>
      <w:r w:rsidR="007769C3" w:rsidRPr="001F1312">
        <w:rPr>
          <w:sz w:val="24"/>
          <w:szCs w:val="24"/>
        </w:rPr>
        <w:t xml:space="preserve"> sujetos, como comunidad y</w:t>
      </w:r>
      <w:r w:rsidR="001A7073" w:rsidRPr="001F1312">
        <w:rPr>
          <w:sz w:val="24"/>
          <w:szCs w:val="24"/>
        </w:rPr>
        <w:t xml:space="preserve"> como Nación.</w:t>
      </w:r>
    </w:p>
    <w:p w:rsidR="001A7073" w:rsidRPr="001F1312" w:rsidRDefault="001A7073">
      <w:pPr>
        <w:rPr>
          <w:sz w:val="24"/>
          <w:szCs w:val="24"/>
        </w:rPr>
      </w:pPr>
      <w:r w:rsidRPr="001F1312">
        <w:rPr>
          <w:sz w:val="24"/>
          <w:szCs w:val="24"/>
        </w:rPr>
        <w:t>Para las estrategias globalizadoras y mediáticas, la memoria de la tierra y la memoria</w:t>
      </w:r>
      <w:r w:rsidR="00172CB7" w:rsidRPr="001F1312">
        <w:rPr>
          <w:sz w:val="24"/>
          <w:szCs w:val="24"/>
        </w:rPr>
        <w:t xml:space="preserve"> de los pueblos </w:t>
      </w:r>
      <w:r w:rsidRPr="001F1312">
        <w:rPr>
          <w:sz w:val="24"/>
          <w:szCs w:val="24"/>
        </w:rPr>
        <w:t>deben vaciarse de contenido. Deshacerse. El tiempo debe jugarse en el presente consumista, pues toda noción de raíz o de destino colectivo será inexorablemente transgresora de este sistema que tan fervorosamente defiende la co</w:t>
      </w:r>
      <w:r w:rsidR="00871209" w:rsidRPr="001F1312">
        <w:rPr>
          <w:sz w:val="24"/>
          <w:szCs w:val="24"/>
        </w:rPr>
        <w:t>ncepción neoliberal en la actualidad latinoamericana y mundial.</w:t>
      </w:r>
    </w:p>
    <w:p w:rsidR="006E1EF9" w:rsidRPr="001F1312" w:rsidRDefault="006E1EF9">
      <w:pPr>
        <w:rPr>
          <w:sz w:val="24"/>
          <w:szCs w:val="24"/>
        </w:rPr>
      </w:pPr>
      <w:r w:rsidRPr="001F1312">
        <w:rPr>
          <w:sz w:val="24"/>
          <w:szCs w:val="24"/>
        </w:rPr>
        <w:t xml:space="preserve">Hay un estado de indefensión de las mayorías populares frente a los avasallamientos mediáticos, que deciden humores, amores, comidas, vestimentas, bailes, canciones y votos. </w:t>
      </w:r>
    </w:p>
    <w:p w:rsidR="006E1EF9" w:rsidRPr="001F1312" w:rsidRDefault="00172CB7">
      <w:pPr>
        <w:rPr>
          <w:sz w:val="24"/>
          <w:szCs w:val="24"/>
        </w:rPr>
      </w:pPr>
      <w:r w:rsidRPr="001F1312">
        <w:rPr>
          <w:sz w:val="24"/>
          <w:szCs w:val="24"/>
        </w:rPr>
        <w:t>Es necesario poner de pie la memoria, así como el</w:t>
      </w:r>
      <w:r w:rsidR="006E1EF9" w:rsidRPr="001F1312">
        <w:rPr>
          <w:sz w:val="24"/>
          <w:szCs w:val="24"/>
        </w:rPr>
        <w:t xml:space="preserve"> trabajo, la fábrica, la economía y el pensamiento. Si se cobija y alimenta el pensamiento nacional, se aporta a </w:t>
      </w:r>
      <w:r w:rsidR="00EF0F31" w:rsidRPr="001F1312">
        <w:rPr>
          <w:sz w:val="24"/>
          <w:szCs w:val="24"/>
        </w:rPr>
        <w:t>la consolidación de un camino soberano.</w:t>
      </w:r>
    </w:p>
    <w:p w:rsidR="00EF0F31" w:rsidRPr="001F1312" w:rsidRDefault="00EF0F31">
      <w:pPr>
        <w:rPr>
          <w:sz w:val="24"/>
          <w:szCs w:val="24"/>
        </w:rPr>
      </w:pPr>
      <w:r w:rsidRPr="001F1312">
        <w:rPr>
          <w:sz w:val="24"/>
          <w:szCs w:val="24"/>
        </w:rPr>
        <w:t>La memoria, las manifestaci</w:t>
      </w:r>
      <w:r w:rsidR="00172CB7" w:rsidRPr="001F1312">
        <w:rPr>
          <w:sz w:val="24"/>
          <w:szCs w:val="24"/>
        </w:rPr>
        <w:t>ones artísticas, las</w:t>
      </w:r>
      <w:r w:rsidRPr="001F1312">
        <w:rPr>
          <w:sz w:val="24"/>
          <w:szCs w:val="24"/>
        </w:rPr>
        <w:t xml:space="preserve"> identidades nacionales y regionales, si</w:t>
      </w:r>
      <w:r w:rsidR="00236F00" w:rsidRPr="001F1312">
        <w:rPr>
          <w:sz w:val="24"/>
          <w:szCs w:val="24"/>
        </w:rPr>
        <w:t>guen constituyendo una realidad</w:t>
      </w:r>
      <w:r w:rsidRPr="001F1312">
        <w:rPr>
          <w:sz w:val="24"/>
          <w:szCs w:val="24"/>
        </w:rPr>
        <w:t xml:space="preserve"> que</w:t>
      </w:r>
      <w:r w:rsidR="00953201" w:rsidRPr="001F1312">
        <w:rPr>
          <w:sz w:val="24"/>
          <w:szCs w:val="24"/>
        </w:rPr>
        <w:t>, aún debilitada, permanece</w:t>
      </w:r>
      <w:r w:rsidRPr="001F1312">
        <w:rPr>
          <w:sz w:val="24"/>
          <w:szCs w:val="24"/>
        </w:rPr>
        <w:t xml:space="preserve"> de pie.</w:t>
      </w:r>
    </w:p>
    <w:p w:rsidR="00EF0F31" w:rsidRPr="001F1312" w:rsidRDefault="00EF0F31">
      <w:pPr>
        <w:rPr>
          <w:sz w:val="24"/>
          <w:szCs w:val="24"/>
        </w:rPr>
      </w:pPr>
      <w:r w:rsidRPr="001F1312">
        <w:rPr>
          <w:sz w:val="24"/>
          <w:szCs w:val="24"/>
        </w:rPr>
        <w:t>Defen</w:t>
      </w:r>
      <w:r w:rsidR="00953201" w:rsidRPr="001F1312">
        <w:rPr>
          <w:sz w:val="24"/>
          <w:szCs w:val="24"/>
        </w:rPr>
        <w:t>der estas identidades -</w:t>
      </w:r>
      <w:r w:rsidRPr="001F1312">
        <w:rPr>
          <w:sz w:val="24"/>
          <w:szCs w:val="24"/>
        </w:rPr>
        <w:t xml:space="preserve"> lo que hace largo tiempo se entendía como el “ser nacional”</w:t>
      </w:r>
      <w:r w:rsidR="00953201" w:rsidRPr="001F1312">
        <w:rPr>
          <w:sz w:val="24"/>
          <w:szCs w:val="24"/>
        </w:rPr>
        <w:t>-</w:t>
      </w:r>
      <w:r w:rsidRPr="001F1312">
        <w:rPr>
          <w:sz w:val="24"/>
          <w:szCs w:val="24"/>
        </w:rPr>
        <w:t>, puede sonar anacrónico, tradicionalista y conservador.</w:t>
      </w:r>
    </w:p>
    <w:p w:rsidR="00EF0F31" w:rsidRPr="001F1312" w:rsidRDefault="00EF0F31">
      <w:pPr>
        <w:rPr>
          <w:b/>
          <w:sz w:val="24"/>
          <w:szCs w:val="24"/>
        </w:rPr>
      </w:pPr>
      <w:r w:rsidRPr="001F1312">
        <w:rPr>
          <w:b/>
          <w:sz w:val="24"/>
          <w:szCs w:val="24"/>
        </w:rPr>
        <w:t>Pero una cosa es la Tradición y otra muy diferente el Tradicionalismo.</w:t>
      </w:r>
    </w:p>
    <w:p w:rsidR="00B23510" w:rsidRDefault="00EF1FA8">
      <w:pPr>
        <w:rPr>
          <w:sz w:val="24"/>
          <w:szCs w:val="24"/>
        </w:rPr>
      </w:pPr>
      <w:r w:rsidRPr="001F1312">
        <w:rPr>
          <w:sz w:val="24"/>
          <w:szCs w:val="24"/>
        </w:rPr>
        <w:t>En la historia</w:t>
      </w:r>
      <w:r w:rsidR="00EF0F31" w:rsidRPr="001F1312">
        <w:rPr>
          <w:sz w:val="24"/>
          <w:szCs w:val="24"/>
        </w:rPr>
        <w:t xml:space="preserve"> nacional el tradicionalismo fue ejercido por sectores dominantes y por tanto conservadores, e irradiado desde allí a buena parte de la sociedad. </w:t>
      </w:r>
    </w:p>
    <w:p w:rsidR="006E1EF9" w:rsidRPr="001F1312" w:rsidRDefault="00EF0F31">
      <w:pPr>
        <w:rPr>
          <w:sz w:val="24"/>
          <w:szCs w:val="24"/>
        </w:rPr>
      </w:pPr>
      <w:r w:rsidRPr="001F1312">
        <w:rPr>
          <w:sz w:val="24"/>
          <w:szCs w:val="24"/>
        </w:rPr>
        <w:lastRenderedPageBreak/>
        <w:t>Defender las identidades anidadas en nuestras cunas culturales, no significa oponerse a la modernidad ni a las transformaciones. Por el contrario, permite afrontarlas con mayor solvencia.</w:t>
      </w:r>
    </w:p>
    <w:p w:rsidR="00AD13B2" w:rsidRPr="001F1312" w:rsidRDefault="00953201">
      <w:pPr>
        <w:rPr>
          <w:sz w:val="24"/>
          <w:szCs w:val="24"/>
        </w:rPr>
      </w:pPr>
      <w:r w:rsidRPr="001F1312">
        <w:rPr>
          <w:sz w:val="24"/>
          <w:szCs w:val="24"/>
        </w:rPr>
        <w:t>Una política cultural no puede descuidar la memoria de los pueblos, ni el destino transformador de la historia de los pueblos y naciones.</w:t>
      </w:r>
    </w:p>
    <w:p w:rsidR="00ED5A20" w:rsidRPr="001F1312" w:rsidRDefault="00ED5A20">
      <w:pPr>
        <w:rPr>
          <w:sz w:val="24"/>
          <w:szCs w:val="24"/>
        </w:rPr>
      </w:pPr>
    </w:p>
    <w:p w:rsidR="00ED5A20" w:rsidRPr="001F1312" w:rsidRDefault="00ED5A20">
      <w:pPr>
        <w:rPr>
          <w:b/>
          <w:sz w:val="24"/>
          <w:szCs w:val="24"/>
        </w:rPr>
      </w:pPr>
      <w:r w:rsidRPr="001F1312">
        <w:rPr>
          <w:b/>
          <w:sz w:val="24"/>
          <w:szCs w:val="24"/>
        </w:rPr>
        <w:t>CUESTIONES GENERALES</w:t>
      </w:r>
    </w:p>
    <w:p w:rsidR="002E0126" w:rsidRPr="006F79CB" w:rsidRDefault="005C0A48" w:rsidP="002E0126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6F79CB">
        <w:rPr>
          <w:b/>
          <w:sz w:val="24"/>
          <w:szCs w:val="24"/>
        </w:rPr>
        <w:t>INTERACCIÓN CON LOS</w:t>
      </w:r>
      <w:r w:rsidR="002E0126" w:rsidRPr="006F79CB">
        <w:rPr>
          <w:b/>
          <w:sz w:val="24"/>
          <w:szCs w:val="24"/>
        </w:rPr>
        <w:t xml:space="preserve"> MEDIOS DE COMUNICACIÓN</w:t>
      </w:r>
    </w:p>
    <w:p w:rsidR="005453B7" w:rsidRPr="006F79CB" w:rsidRDefault="005453B7" w:rsidP="005453B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F79CB">
        <w:rPr>
          <w:sz w:val="24"/>
          <w:szCs w:val="24"/>
        </w:rPr>
        <w:t>Reintegrar Medios al organismo nacional de Cultura, o facilitar estamentos  de comunicación y políticas comunes entre las áreas.</w:t>
      </w:r>
    </w:p>
    <w:p w:rsidR="002E0126" w:rsidRPr="001F1312" w:rsidRDefault="002E0126" w:rsidP="002E012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F1312">
        <w:rPr>
          <w:sz w:val="24"/>
          <w:szCs w:val="24"/>
        </w:rPr>
        <w:t>Retomar el proyecto de la Ley de Radiodifusión</w:t>
      </w:r>
    </w:p>
    <w:p w:rsidR="007C744D" w:rsidRPr="001F1312" w:rsidRDefault="002E0126" w:rsidP="002E012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F1312">
        <w:rPr>
          <w:sz w:val="24"/>
          <w:szCs w:val="24"/>
        </w:rPr>
        <w:t>Tener un correcto diagnóstico del accionar de los medios de comunicación concentrados y en consecuencia generar políticas estatales que puedan difundirse e implement</w:t>
      </w:r>
      <w:r w:rsidR="007C744D" w:rsidRPr="001F1312">
        <w:rPr>
          <w:sz w:val="24"/>
          <w:szCs w:val="24"/>
        </w:rPr>
        <w:t>arse desde los medios públicos</w:t>
      </w:r>
    </w:p>
    <w:p w:rsidR="002E0126" w:rsidRPr="001F1312" w:rsidRDefault="007C744D" w:rsidP="002E012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F1312">
        <w:rPr>
          <w:sz w:val="24"/>
          <w:szCs w:val="24"/>
        </w:rPr>
        <w:t>Incidir en contenidos de los medios privados</w:t>
      </w:r>
      <w:r w:rsidR="002E0126" w:rsidRPr="001F1312">
        <w:rPr>
          <w:sz w:val="24"/>
          <w:szCs w:val="24"/>
        </w:rPr>
        <w:t xml:space="preserve"> </w:t>
      </w:r>
    </w:p>
    <w:p w:rsidR="002E0126" w:rsidRDefault="002E0126" w:rsidP="002E012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F1312">
        <w:rPr>
          <w:sz w:val="24"/>
          <w:szCs w:val="24"/>
        </w:rPr>
        <w:t xml:space="preserve">Esto amerita una urgente legislación sobre el uso del espacio radial y televisivo, que habilite 5 minutos por cada hora (o más según </w:t>
      </w:r>
      <w:r w:rsidR="005C0A48" w:rsidRPr="001F1312">
        <w:rPr>
          <w:sz w:val="24"/>
          <w:szCs w:val="24"/>
        </w:rPr>
        <w:t xml:space="preserve">el segmento horario), que puedan monitorearse desde el estado, </w:t>
      </w:r>
      <w:r w:rsidRPr="001F1312">
        <w:rPr>
          <w:sz w:val="24"/>
          <w:szCs w:val="24"/>
        </w:rPr>
        <w:t xml:space="preserve">dirigidos claramente al fortalecimiento de la memoria, el conocimiento, la reflexión, el pensamiento crítico </w:t>
      </w:r>
      <w:r w:rsidR="005C0A48" w:rsidRPr="001F1312">
        <w:rPr>
          <w:sz w:val="24"/>
          <w:szCs w:val="24"/>
        </w:rPr>
        <w:t>y la formación artística de las mayorías populares.</w:t>
      </w:r>
    </w:p>
    <w:p w:rsidR="006F79CB" w:rsidRPr="006F79CB" w:rsidRDefault="006F79CB" w:rsidP="006F79CB">
      <w:pPr>
        <w:pStyle w:val="Prrafodelista"/>
        <w:ind w:left="1080"/>
        <w:rPr>
          <w:sz w:val="24"/>
          <w:szCs w:val="24"/>
        </w:rPr>
      </w:pPr>
    </w:p>
    <w:p w:rsidR="002E0126" w:rsidRPr="006F79CB" w:rsidRDefault="005C0A48" w:rsidP="002E0126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6F79CB">
        <w:rPr>
          <w:b/>
          <w:sz w:val="24"/>
          <w:szCs w:val="24"/>
        </w:rPr>
        <w:t>I</w:t>
      </w:r>
      <w:r w:rsidR="002E0126" w:rsidRPr="006F79CB">
        <w:rPr>
          <w:b/>
          <w:sz w:val="24"/>
          <w:szCs w:val="24"/>
        </w:rPr>
        <w:t xml:space="preserve">NTERACCIÓN </w:t>
      </w:r>
      <w:r w:rsidR="005453B7" w:rsidRPr="006F79CB">
        <w:rPr>
          <w:b/>
          <w:sz w:val="24"/>
          <w:szCs w:val="24"/>
        </w:rPr>
        <w:t>CON POLITICAS EDUCATIVAS</w:t>
      </w:r>
    </w:p>
    <w:p w:rsidR="005453B7" w:rsidRPr="001F1312" w:rsidRDefault="005453B7" w:rsidP="005453B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F1312">
        <w:rPr>
          <w:sz w:val="24"/>
          <w:szCs w:val="24"/>
        </w:rPr>
        <w:t>Es imprescindible enlazar políticas culturales con políticas educativas públicas.</w:t>
      </w:r>
    </w:p>
    <w:p w:rsidR="005453B7" w:rsidRPr="001F1312" w:rsidRDefault="005453B7" w:rsidP="005453B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F1312">
        <w:rPr>
          <w:sz w:val="24"/>
          <w:szCs w:val="24"/>
        </w:rPr>
        <w:t>En ese sentido no sería descabellado pensar en la restitución del Ministerio de Educación y Cultura</w:t>
      </w:r>
    </w:p>
    <w:p w:rsidR="005453B7" w:rsidRPr="001F1312" w:rsidRDefault="005453B7" w:rsidP="005453B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F1312">
        <w:rPr>
          <w:sz w:val="24"/>
          <w:szCs w:val="24"/>
        </w:rPr>
        <w:t>Mientras tanto, debiera existir una comisión de interacción.</w:t>
      </w:r>
    </w:p>
    <w:p w:rsidR="005C0A48" w:rsidRPr="001F1312" w:rsidRDefault="005453B7" w:rsidP="005453B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F1312">
        <w:rPr>
          <w:sz w:val="24"/>
          <w:szCs w:val="24"/>
        </w:rPr>
        <w:t xml:space="preserve">Debe llevarse </w:t>
      </w:r>
      <w:r w:rsidRPr="001F1312">
        <w:rPr>
          <w:b/>
          <w:sz w:val="24"/>
          <w:szCs w:val="24"/>
        </w:rPr>
        <w:t>arte a las escuelas, bajo las premisas del conocimiento, la formación y la participación generacional</w:t>
      </w:r>
      <w:r w:rsidRPr="001F1312">
        <w:rPr>
          <w:sz w:val="24"/>
          <w:szCs w:val="24"/>
        </w:rPr>
        <w:t xml:space="preserve"> (padres y abuelos), a través de programas que no sean coercitivos (ejemplo de coerción puede ser la implementación de la obligatoriedad de la enseñanza del folclore, posiblemente un arma de doble filo), y que conduzcan desde lo lúdico y lo participativo a consolidaciones de estructuras del pensamiento crítico en la infancia y la adolescencia. </w:t>
      </w:r>
    </w:p>
    <w:p w:rsidR="005453B7" w:rsidRDefault="005453B7" w:rsidP="005453B7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F1312">
        <w:rPr>
          <w:sz w:val="24"/>
          <w:szCs w:val="24"/>
        </w:rPr>
        <w:t>Un Minister</w:t>
      </w:r>
      <w:r w:rsidR="005C0A48" w:rsidRPr="001F1312">
        <w:rPr>
          <w:sz w:val="24"/>
          <w:szCs w:val="24"/>
        </w:rPr>
        <w:t>io de Cultura debe aportar a las políticas educacionales, tanto como un Ministerio de Educación a las políticas culturales.</w:t>
      </w:r>
    </w:p>
    <w:p w:rsidR="006F79CB" w:rsidRPr="006F79CB" w:rsidRDefault="006F79CB" w:rsidP="006F79CB">
      <w:pPr>
        <w:pStyle w:val="Prrafodelista"/>
        <w:ind w:left="1080"/>
        <w:rPr>
          <w:b/>
          <w:sz w:val="24"/>
          <w:szCs w:val="24"/>
        </w:rPr>
      </w:pPr>
    </w:p>
    <w:p w:rsidR="005453B7" w:rsidRPr="006F79CB" w:rsidRDefault="005453B7" w:rsidP="005453B7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6F79CB">
        <w:rPr>
          <w:b/>
          <w:sz w:val="24"/>
          <w:szCs w:val="24"/>
        </w:rPr>
        <w:lastRenderedPageBreak/>
        <w:t xml:space="preserve"> INTERACCIÓN CON ESTRUCTURAS SINDICALES</w:t>
      </w:r>
    </w:p>
    <w:p w:rsidR="005453B7" w:rsidRPr="001F1312" w:rsidRDefault="007020F6" w:rsidP="007020F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F1312">
        <w:rPr>
          <w:sz w:val="24"/>
          <w:szCs w:val="24"/>
        </w:rPr>
        <w:t>Huelga comentar sobre la presencia sindical argentina, sus estructuras, infraestructuras, capacidad de movilización y motivaciones reales para aportar en el terreno de las políticas culturales.</w:t>
      </w:r>
    </w:p>
    <w:p w:rsidR="007020F6" w:rsidRPr="001F1312" w:rsidRDefault="007020F6" w:rsidP="007020F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F1312">
        <w:rPr>
          <w:sz w:val="24"/>
          <w:szCs w:val="24"/>
        </w:rPr>
        <w:t>Pueden aprovecharse salas, medios de difusión y capacidad de convocatoria de esas entidades de los trabajadores, proveyéndolas de programas que se instalen en el tiempo</w:t>
      </w:r>
    </w:p>
    <w:p w:rsidR="007020F6" w:rsidRPr="001F1312" w:rsidRDefault="007020F6" w:rsidP="007020F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F1312">
        <w:rPr>
          <w:sz w:val="24"/>
          <w:szCs w:val="24"/>
        </w:rPr>
        <w:t xml:space="preserve">La mayoría de las estructurales sindicales asegura una </w:t>
      </w:r>
      <w:r w:rsidRPr="001F1312">
        <w:rPr>
          <w:b/>
          <w:sz w:val="24"/>
          <w:szCs w:val="24"/>
        </w:rPr>
        <w:t>presencia federal</w:t>
      </w:r>
      <w:r w:rsidRPr="001F1312">
        <w:rPr>
          <w:sz w:val="24"/>
          <w:szCs w:val="24"/>
        </w:rPr>
        <w:t>, de un modo más simultáneo que con el accionar de los organismos de cultura provinciales o municipales, generalmente abocados a sus territorios.</w:t>
      </w:r>
    </w:p>
    <w:p w:rsidR="00811636" w:rsidRPr="001F1312" w:rsidRDefault="007020F6" w:rsidP="0081163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1F1312">
        <w:rPr>
          <w:sz w:val="24"/>
          <w:szCs w:val="24"/>
        </w:rPr>
        <w:t xml:space="preserve">Demás está detenerse en las profundas implicaciones </w:t>
      </w:r>
      <w:r w:rsidRPr="001F1312">
        <w:rPr>
          <w:b/>
          <w:sz w:val="24"/>
          <w:szCs w:val="24"/>
        </w:rPr>
        <w:t>entre cultura y trabajo, para la consolidación de una identidad social</w:t>
      </w:r>
      <w:r w:rsidRPr="001F1312">
        <w:rPr>
          <w:sz w:val="24"/>
          <w:szCs w:val="24"/>
        </w:rPr>
        <w:t>. Tales implicac</w:t>
      </w:r>
      <w:r w:rsidR="00811636" w:rsidRPr="001F1312">
        <w:rPr>
          <w:sz w:val="24"/>
          <w:szCs w:val="24"/>
        </w:rPr>
        <w:t>iones colaboran notablemente para la motivación de los agentes participantes en los programas de interacción (Lo he podido constatar en Guitarras del Mundo, con 25 años de presencia ininterrumpida)</w:t>
      </w:r>
    </w:p>
    <w:p w:rsidR="005C0A48" w:rsidRPr="006F79CB" w:rsidRDefault="005C0A48" w:rsidP="005C0A48">
      <w:pPr>
        <w:pStyle w:val="Prrafodelista"/>
        <w:ind w:left="1080"/>
        <w:rPr>
          <w:b/>
          <w:sz w:val="24"/>
          <w:szCs w:val="24"/>
        </w:rPr>
      </w:pPr>
    </w:p>
    <w:p w:rsidR="008C121A" w:rsidRDefault="005C0A48" w:rsidP="006F79CB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6F79CB">
        <w:rPr>
          <w:b/>
          <w:sz w:val="24"/>
          <w:szCs w:val="24"/>
        </w:rPr>
        <w:t>INTERACCIÓN CON LAS UNIVERSIDAES PÚBLICAS</w:t>
      </w:r>
    </w:p>
    <w:p w:rsidR="006B75A8" w:rsidRDefault="006B75A8" w:rsidP="006B75A8">
      <w:pPr>
        <w:pStyle w:val="Prrafodelista"/>
        <w:rPr>
          <w:b/>
          <w:sz w:val="24"/>
          <w:szCs w:val="24"/>
        </w:rPr>
      </w:pPr>
    </w:p>
    <w:p w:rsidR="006B75A8" w:rsidRDefault="006B75A8" w:rsidP="006F79CB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GENERAR TRANSVERSALIDADES INTER REGIONALES</w:t>
      </w:r>
    </w:p>
    <w:p w:rsidR="006B75A8" w:rsidRPr="006B75A8" w:rsidRDefault="006B75A8" w:rsidP="006B75A8">
      <w:pPr>
        <w:pStyle w:val="Prrafodelista"/>
        <w:rPr>
          <w:b/>
          <w:sz w:val="24"/>
          <w:szCs w:val="24"/>
        </w:rPr>
      </w:pPr>
    </w:p>
    <w:p w:rsidR="006B75A8" w:rsidRPr="00212C23" w:rsidRDefault="006B75A8" w:rsidP="006B75A8">
      <w:pPr>
        <w:pStyle w:val="Prrafodelista"/>
        <w:rPr>
          <w:sz w:val="24"/>
          <w:szCs w:val="24"/>
        </w:rPr>
      </w:pPr>
      <w:r w:rsidRPr="00212C23">
        <w:rPr>
          <w:sz w:val="24"/>
          <w:szCs w:val="24"/>
        </w:rPr>
        <w:t>El mapa cultural nacional permite visualizar claramente regiones culturales, con tradiciones, identidades y absoluta vigencia.</w:t>
      </w:r>
    </w:p>
    <w:p w:rsidR="006B75A8" w:rsidRPr="00212C23" w:rsidRDefault="006B75A8" w:rsidP="006B75A8">
      <w:pPr>
        <w:pStyle w:val="Prrafodelista"/>
        <w:rPr>
          <w:sz w:val="24"/>
          <w:szCs w:val="24"/>
        </w:rPr>
      </w:pPr>
      <w:r w:rsidRPr="00212C23">
        <w:rPr>
          <w:sz w:val="24"/>
          <w:szCs w:val="24"/>
        </w:rPr>
        <w:t>Todas ellas constituyen la via regia y natural de integración al continente. El Noroeste con la América andina. El Nordeste con la América Tupi-Guarani. Cuyo y la Patagonia con Chile y la llanura con Uruguay.</w:t>
      </w:r>
    </w:p>
    <w:p w:rsidR="006B75A8" w:rsidRPr="00212C23" w:rsidRDefault="006B75A8" w:rsidP="006B75A8">
      <w:pPr>
        <w:pStyle w:val="Prrafodelista"/>
        <w:rPr>
          <w:sz w:val="24"/>
          <w:szCs w:val="24"/>
        </w:rPr>
      </w:pPr>
      <w:r w:rsidRPr="00212C23">
        <w:rPr>
          <w:sz w:val="24"/>
          <w:szCs w:val="24"/>
        </w:rPr>
        <w:t>En un país con resabios unitarios, los movimientos culturales (sobre todo artísticos) reproducen el trazado ferroviario. El Ministerio de Cultura de la Nación envía artistas desde Buenos Aires a las provincias. Y las provincias continúan inmersas en la “necesidad” de mostrarse en Buenos Aires.</w:t>
      </w:r>
    </w:p>
    <w:p w:rsidR="006B75A8" w:rsidRPr="00212C23" w:rsidRDefault="006B75A8" w:rsidP="006B75A8">
      <w:pPr>
        <w:pStyle w:val="Prrafodelista"/>
        <w:rPr>
          <w:sz w:val="24"/>
          <w:szCs w:val="24"/>
        </w:rPr>
      </w:pPr>
      <w:r w:rsidRPr="00212C23">
        <w:rPr>
          <w:sz w:val="24"/>
          <w:szCs w:val="24"/>
        </w:rPr>
        <w:t>Más allá de las circunstancias que puedan justificar estas direccionalidades, es absolutamente posible y necesario generar movimientos transversales que estimulen las actividades culturales regionales y provinciales.</w:t>
      </w:r>
    </w:p>
    <w:p w:rsidR="006B75A8" w:rsidRDefault="006B75A8" w:rsidP="006B75A8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 en un plano más estratégico y extendido en el tiempo, la asimilación de este mapa cultural puede constituir el punto de partida de una discusión no menor: la definición de </w:t>
      </w:r>
      <w:r w:rsidR="007B0E91">
        <w:rPr>
          <w:b/>
          <w:sz w:val="24"/>
          <w:szCs w:val="24"/>
        </w:rPr>
        <w:t xml:space="preserve">UNIDADES POLÍTICO-ADMINISTRATIVAS REGIONALES </w:t>
      </w:r>
      <w:r>
        <w:rPr>
          <w:b/>
          <w:sz w:val="24"/>
          <w:szCs w:val="24"/>
        </w:rPr>
        <w:t>que, manteniendo estructuras e identidades provincianas, puedan fortalec</w:t>
      </w:r>
      <w:r w:rsidR="00212C23">
        <w:rPr>
          <w:b/>
          <w:sz w:val="24"/>
          <w:szCs w:val="24"/>
        </w:rPr>
        <w:t xml:space="preserve">er los desarrollos </w:t>
      </w:r>
      <w:r>
        <w:rPr>
          <w:b/>
          <w:sz w:val="24"/>
          <w:szCs w:val="24"/>
        </w:rPr>
        <w:t>regionales</w:t>
      </w:r>
      <w:r w:rsidR="00212C23">
        <w:rPr>
          <w:b/>
          <w:sz w:val="24"/>
          <w:szCs w:val="24"/>
        </w:rPr>
        <w:t xml:space="preserve">, sustentados en pilares tales como políticas económicas, </w:t>
      </w:r>
      <w:r w:rsidR="00212C23">
        <w:rPr>
          <w:b/>
          <w:sz w:val="24"/>
          <w:szCs w:val="24"/>
        </w:rPr>
        <w:lastRenderedPageBreak/>
        <w:t>producciones culturales, políticas ambientales, turismo y coordinaciones entre los niveles educacionales y mediáticos.</w:t>
      </w:r>
    </w:p>
    <w:p w:rsidR="006B75A8" w:rsidRDefault="006B75A8" w:rsidP="006B75A8">
      <w:pPr>
        <w:pStyle w:val="Prrafodelista"/>
        <w:rPr>
          <w:b/>
          <w:sz w:val="24"/>
          <w:szCs w:val="24"/>
        </w:rPr>
      </w:pPr>
    </w:p>
    <w:p w:rsidR="006F79CB" w:rsidRPr="006F79CB" w:rsidRDefault="006F79CB" w:rsidP="006F79CB">
      <w:pPr>
        <w:pStyle w:val="Prrafodelista"/>
        <w:rPr>
          <w:b/>
          <w:sz w:val="24"/>
          <w:szCs w:val="24"/>
        </w:rPr>
      </w:pPr>
    </w:p>
    <w:p w:rsidR="00811636" w:rsidRPr="00CA061F" w:rsidRDefault="00212C23" w:rsidP="00811636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LAS PRESTACIONES ARTÍSTICAS DEBEN INCLUIR UN ASPECTO FORMATIVO</w:t>
      </w:r>
    </w:p>
    <w:p w:rsidR="00811636" w:rsidRPr="001F1312" w:rsidRDefault="00212C23" w:rsidP="00811636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prestación artística generada desde el Estado puede ser más relevante, en la medida que las/los</w:t>
      </w:r>
      <w:r w:rsidR="00811636" w:rsidRPr="001F1312">
        <w:rPr>
          <w:sz w:val="24"/>
          <w:szCs w:val="24"/>
        </w:rPr>
        <w:t xml:space="preserve"> </w:t>
      </w:r>
      <w:r w:rsidR="00811636" w:rsidRPr="001F1312">
        <w:rPr>
          <w:b/>
          <w:sz w:val="24"/>
          <w:szCs w:val="24"/>
        </w:rPr>
        <w:t>artistas interactúen con la comunidad que los recibe</w:t>
      </w:r>
      <w:r w:rsidR="00811636" w:rsidRPr="001F1312">
        <w:rPr>
          <w:sz w:val="24"/>
          <w:szCs w:val="24"/>
        </w:rPr>
        <w:t>. Charlas, talleres, trasmisión de experiencias, debieran ser acciones establecidas contractualmente, para no reducir la prestación artística al paso efímero por un escenario.</w:t>
      </w:r>
    </w:p>
    <w:p w:rsidR="00ED5A20" w:rsidRPr="001F1312" w:rsidRDefault="00ED5A20" w:rsidP="00811636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1F1312">
        <w:rPr>
          <w:b/>
          <w:sz w:val="24"/>
          <w:szCs w:val="24"/>
        </w:rPr>
        <w:t>Poner más énfasis en la formación</w:t>
      </w:r>
      <w:r w:rsidRPr="001F1312">
        <w:rPr>
          <w:sz w:val="24"/>
          <w:szCs w:val="24"/>
        </w:rPr>
        <w:t xml:space="preserve"> que en el espectáculo. Con criterio, pueden conciliarse claramente ambas instancias.</w:t>
      </w:r>
    </w:p>
    <w:p w:rsidR="0064021E" w:rsidRPr="001F1312" w:rsidRDefault="0064021E" w:rsidP="0064021E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1F1312">
        <w:rPr>
          <w:sz w:val="24"/>
          <w:szCs w:val="24"/>
        </w:rPr>
        <w:t xml:space="preserve">Establecer programas formativos dirigidos a las comunidades de menores recursos, o colaborar con los que genere cada provincia o municipio en esa dirección. </w:t>
      </w:r>
    </w:p>
    <w:p w:rsidR="0064021E" w:rsidRPr="001F1312" w:rsidRDefault="0064021E" w:rsidP="0064021E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1F1312">
        <w:rPr>
          <w:sz w:val="24"/>
          <w:szCs w:val="24"/>
        </w:rPr>
        <w:t>Establecer con el Fondo Nacional de las Artes un compromiso de interacción en este sentido</w:t>
      </w:r>
    </w:p>
    <w:p w:rsidR="0064021E" w:rsidRDefault="0064021E" w:rsidP="0064021E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1F1312">
        <w:rPr>
          <w:sz w:val="24"/>
          <w:szCs w:val="24"/>
        </w:rPr>
        <w:t>Restaurar</w:t>
      </w:r>
      <w:r w:rsidR="008C121A" w:rsidRPr="001F1312">
        <w:rPr>
          <w:sz w:val="24"/>
          <w:szCs w:val="24"/>
        </w:rPr>
        <w:t xml:space="preserve"> y reforzar</w:t>
      </w:r>
      <w:r w:rsidRPr="001F1312">
        <w:rPr>
          <w:sz w:val="24"/>
          <w:szCs w:val="24"/>
        </w:rPr>
        <w:t xml:space="preserve"> los programas de orquestas comunitarias, también en este sentido.</w:t>
      </w:r>
    </w:p>
    <w:p w:rsidR="00CA061F" w:rsidRPr="00CA061F" w:rsidRDefault="00CA061F" w:rsidP="00CA061F">
      <w:pPr>
        <w:pStyle w:val="Prrafodelista"/>
        <w:ind w:left="1440"/>
        <w:rPr>
          <w:sz w:val="24"/>
          <w:szCs w:val="24"/>
        </w:rPr>
      </w:pPr>
    </w:p>
    <w:p w:rsidR="0064021E" w:rsidRPr="00CA061F" w:rsidRDefault="008D52F5" w:rsidP="008D52F5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CA061F">
        <w:rPr>
          <w:b/>
          <w:sz w:val="24"/>
          <w:szCs w:val="24"/>
        </w:rPr>
        <w:t>CONSTITUIR UN CONSEJO DE NOTABLES</w:t>
      </w:r>
    </w:p>
    <w:p w:rsidR="008D52F5" w:rsidRPr="001F1312" w:rsidRDefault="008D52F5" w:rsidP="008D52F5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1F1312">
        <w:rPr>
          <w:sz w:val="24"/>
          <w:szCs w:val="24"/>
        </w:rPr>
        <w:t>Las provincias y/o regiones cuentan con personalidades idóneas y comprometidas con las culturas de sus pueblos y lugares.</w:t>
      </w:r>
    </w:p>
    <w:p w:rsidR="008D52F5" w:rsidRPr="001F1312" w:rsidRDefault="008D52F5" w:rsidP="008D52F5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1F1312">
        <w:rPr>
          <w:sz w:val="24"/>
          <w:szCs w:val="24"/>
        </w:rPr>
        <w:t xml:space="preserve">Es menester contar con un consejo representativo de las regiones argentinas, que sea capaz de aportar en los lineamientos </w:t>
      </w:r>
      <w:r w:rsidR="008C121A" w:rsidRPr="001F1312">
        <w:rPr>
          <w:sz w:val="24"/>
          <w:szCs w:val="24"/>
        </w:rPr>
        <w:t>básicos y generales del accionar</w:t>
      </w:r>
      <w:r w:rsidRPr="001F1312">
        <w:rPr>
          <w:sz w:val="24"/>
          <w:szCs w:val="24"/>
        </w:rPr>
        <w:t xml:space="preserve"> político cultural</w:t>
      </w:r>
    </w:p>
    <w:p w:rsidR="008D52F5" w:rsidRDefault="008D52F5" w:rsidP="008D52F5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1F1312">
        <w:rPr>
          <w:sz w:val="24"/>
          <w:szCs w:val="24"/>
        </w:rPr>
        <w:t xml:space="preserve">Este Consejo puede ser asesor, y no ejecutivo ni permanente. </w:t>
      </w:r>
    </w:p>
    <w:p w:rsidR="00CA061F" w:rsidRPr="00CA061F" w:rsidRDefault="00CA061F" w:rsidP="00CA061F">
      <w:pPr>
        <w:pStyle w:val="Prrafodelista"/>
        <w:ind w:left="1080"/>
        <w:rPr>
          <w:sz w:val="24"/>
          <w:szCs w:val="24"/>
        </w:rPr>
      </w:pPr>
    </w:p>
    <w:p w:rsidR="008D52F5" w:rsidRPr="00CA061F" w:rsidRDefault="00CA061F" w:rsidP="008D52F5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REDIFINIR </w:t>
      </w:r>
      <w:r w:rsidR="008D52F5" w:rsidRPr="00CA061F">
        <w:rPr>
          <w:b/>
          <w:sz w:val="24"/>
          <w:szCs w:val="24"/>
        </w:rPr>
        <w:t>EL CONCEPTO DE INDUSTRIA CULTURAL Y SU IMPLEMENTACIÓN EN LAS POLÍTICAS PÚBLICAS</w:t>
      </w:r>
    </w:p>
    <w:p w:rsidR="008D52F5" w:rsidRPr="001F1312" w:rsidRDefault="00DB2FD3" w:rsidP="008D52F5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1F1312">
        <w:rPr>
          <w:sz w:val="24"/>
          <w:szCs w:val="24"/>
        </w:rPr>
        <w:t>Lo más importante es tener una posición clara frente a las industrias culturas dominantes, para poder fomentar industrias culturales que acompañen los objetivos de una política cultural.</w:t>
      </w:r>
    </w:p>
    <w:p w:rsidR="00DB2FD3" w:rsidRPr="001F1312" w:rsidRDefault="00DB2FD3" w:rsidP="008D52F5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1F1312">
        <w:rPr>
          <w:sz w:val="24"/>
          <w:szCs w:val="24"/>
        </w:rPr>
        <w:t>Hay industrias cultura</w:t>
      </w:r>
      <w:r w:rsidR="00D32CC9" w:rsidRPr="001F1312">
        <w:rPr>
          <w:sz w:val="24"/>
          <w:szCs w:val="24"/>
        </w:rPr>
        <w:t>le</w:t>
      </w:r>
      <w:r w:rsidRPr="001F1312">
        <w:rPr>
          <w:sz w:val="24"/>
          <w:szCs w:val="24"/>
        </w:rPr>
        <w:t>s que son una aplanad</w:t>
      </w:r>
      <w:r w:rsidR="0089192E" w:rsidRPr="001F1312">
        <w:rPr>
          <w:sz w:val="24"/>
          <w:szCs w:val="24"/>
        </w:rPr>
        <w:t>ora mediática deformadora</w:t>
      </w:r>
      <w:r w:rsidRPr="001F1312">
        <w:rPr>
          <w:sz w:val="24"/>
          <w:szCs w:val="24"/>
        </w:rPr>
        <w:t xml:space="preserve"> de la conciencia, el gusto, la estética y la capacidad reflexiva y libertaria del arte.</w:t>
      </w:r>
    </w:p>
    <w:p w:rsidR="00DB2FD3" w:rsidRPr="001F1312" w:rsidRDefault="00DB2FD3" w:rsidP="008D52F5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1F1312">
        <w:rPr>
          <w:sz w:val="24"/>
          <w:szCs w:val="24"/>
        </w:rPr>
        <w:t>El ejemplo más poderoso se da a nivel de la Industria de la Música, que propicia la deformación de la música, la omnipresencia de la música y la consiguiente degeneración d</w:t>
      </w:r>
      <w:r w:rsidR="00D32CC9" w:rsidRPr="001F1312">
        <w:rPr>
          <w:sz w:val="24"/>
          <w:szCs w:val="24"/>
        </w:rPr>
        <w:t>e</w:t>
      </w:r>
      <w:r w:rsidRPr="001F1312">
        <w:rPr>
          <w:sz w:val="24"/>
          <w:szCs w:val="24"/>
        </w:rPr>
        <w:t>l uso de la misma.</w:t>
      </w:r>
    </w:p>
    <w:p w:rsidR="00DB2FD3" w:rsidRPr="001F1312" w:rsidRDefault="00DB2FD3" w:rsidP="008D52F5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1F1312">
        <w:rPr>
          <w:sz w:val="24"/>
          <w:szCs w:val="24"/>
        </w:rPr>
        <w:lastRenderedPageBreak/>
        <w:t>Este tema amerita un estudio profundo de legislaciones que pongan un coto al accionar claramente enajenante de ciertas industrias culturales.</w:t>
      </w:r>
    </w:p>
    <w:p w:rsidR="00DB2FD3" w:rsidRPr="001F1312" w:rsidRDefault="00DB2FD3" w:rsidP="008D52F5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1F1312">
        <w:rPr>
          <w:sz w:val="24"/>
          <w:szCs w:val="24"/>
        </w:rPr>
        <w:t>Por otra parte, se confunden políticas culturales con la incorporación de productores artísticos en niveles de decisión de políticas culturales. Esto amerita una discusión de los límites entre lo público y lo privado.</w:t>
      </w:r>
    </w:p>
    <w:p w:rsidR="00DB2FD3" w:rsidRDefault="00DB2FD3" w:rsidP="00DB2FD3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1F1312">
        <w:rPr>
          <w:sz w:val="24"/>
          <w:szCs w:val="24"/>
        </w:rPr>
        <w:t>El fomento a las industrias culturales debe ser incentivado en la medida que la propia política cultura</w:t>
      </w:r>
      <w:r w:rsidR="000C31FC" w:rsidRPr="001F1312">
        <w:rPr>
          <w:sz w:val="24"/>
          <w:szCs w:val="24"/>
        </w:rPr>
        <w:t>l</w:t>
      </w:r>
      <w:r w:rsidRPr="001F1312">
        <w:rPr>
          <w:sz w:val="24"/>
          <w:szCs w:val="24"/>
        </w:rPr>
        <w:t xml:space="preserve"> pueda orientar sus con</w:t>
      </w:r>
      <w:r w:rsidR="0089192E" w:rsidRPr="001F1312">
        <w:rPr>
          <w:sz w:val="24"/>
          <w:szCs w:val="24"/>
        </w:rPr>
        <w:t>tenidos o ayudar a definirlos</w:t>
      </w:r>
    </w:p>
    <w:p w:rsidR="00CA061F" w:rsidRPr="00CA061F" w:rsidRDefault="00CA061F" w:rsidP="00CA061F">
      <w:pPr>
        <w:pStyle w:val="Prrafodelista"/>
        <w:ind w:left="1080"/>
        <w:rPr>
          <w:sz w:val="24"/>
          <w:szCs w:val="24"/>
        </w:rPr>
      </w:pPr>
    </w:p>
    <w:p w:rsidR="00DB2FD3" w:rsidRPr="00CA061F" w:rsidRDefault="000C31FC" w:rsidP="00DB2FD3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CA061F">
        <w:rPr>
          <w:b/>
          <w:sz w:val="24"/>
          <w:szCs w:val="24"/>
        </w:rPr>
        <w:t>LA CULTURA COMO VIDRIERA ANTE EL MUNDO</w:t>
      </w:r>
    </w:p>
    <w:p w:rsidR="000C31FC" w:rsidRPr="001F1312" w:rsidRDefault="000C31FC" w:rsidP="000C31FC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1F1312">
        <w:rPr>
          <w:sz w:val="24"/>
          <w:szCs w:val="24"/>
        </w:rPr>
        <w:t>Este terreno está históricamente descuidado. El mundo continúa ignorando nuestras músicas (salvo el tango y en particular Piazzolla), nuestras danzas, nuestros poetas, escritores, actores y plásticos. Es consecuencia obvia de no tener una real Política Cultural Federal.</w:t>
      </w:r>
    </w:p>
    <w:p w:rsidR="000C31FC" w:rsidRDefault="000C31FC" w:rsidP="000C31FC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1F1312">
        <w:rPr>
          <w:sz w:val="24"/>
          <w:szCs w:val="24"/>
        </w:rPr>
        <w:t>Un modo de contrarrestar este descuido histórico es interactuar con Asuntos Culturales de Cancillería, o c</w:t>
      </w:r>
      <w:r w:rsidR="00D32CC9" w:rsidRPr="001F1312">
        <w:rPr>
          <w:sz w:val="24"/>
          <w:szCs w:val="24"/>
        </w:rPr>
        <w:t>on la Cancillería misma</w:t>
      </w:r>
    </w:p>
    <w:p w:rsidR="00CA061F" w:rsidRPr="00CA061F" w:rsidRDefault="00CA061F" w:rsidP="00CA061F">
      <w:pPr>
        <w:pStyle w:val="Prrafodelista"/>
        <w:ind w:left="1080"/>
        <w:rPr>
          <w:sz w:val="24"/>
          <w:szCs w:val="24"/>
        </w:rPr>
      </w:pPr>
    </w:p>
    <w:p w:rsidR="000C31FC" w:rsidRPr="00CA061F" w:rsidRDefault="00055175" w:rsidP="000C31FC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 POLITICA CULTURAL DEBE VELAR POR EL DERECHO A LA CULTURA, COMO</w:t>
      </w:r>
      <w:r w:rsidR="000C31FC" w:rsidRPr="00CA061F">
        <w:rPr>
          <w:b/>
          <w:sz w:val="24"/>
          <w:szCs w:val="24"/>
        </w:rPr>
        <w:t xml:space="preserve"> CUESTIÓN DE ESTADO</w:t>
      </w:r>
      <w:r>
        <w:rPr>
          <w:b/>
          <w:sz w:val="24"/>
          <w:szCs w:val="24"/>
        </w:rPr>
        <w:t xml:space="preserve"> </w:t>
      </w:r>
    </w:p>
    <w:p w:rsidR="000C31FC" w:rsidRPr="001F1312" w:rsidRDefault="000C31FC" w:rsidP="000C31FC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1F1312">
        <w:rPr>
          <w:sz w:val="24"/>
          <w:szCs w:val="24"/>
        </w:rPr>
        <w:t>Ello supone un compromiso de la clase política con esta premisa</w:t>
      </w:r>
    </w:p>
    <w:p w:rsidR="00055175" w:rsidRPr="00055175" w:rsidRDefault="000C31FC" w:rsidP="00055175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1F1312">
        <w:rPr>
          <w:sz w:val="24"/>
          <w:szCs w:val="24"/>
        </w:rPr>
        <w:t>Supone también un diseño común entre estructuras generalmente divorciadas en su accionar: Cultura con Medios; Cultura con Edu</w:t>
      </w:r>
      <w:r w:rsidR="00C92756" w:rsidRPr="001F1312">
        <w:rPr>
          <w:sz w:val="24"/>
          <w:szCs w:val="24"/>
        </w:rPr>
        <w:t>c</w:t>
      </w:r>
      <w:r w:rsidRPr="001F1312">
        <w:rPr>
          <w:sz w:val="24"/>
          <w:szCs w:val="24"/>
        </w:rPr>
        <w:t>ación; Cultura con Cancillería; Cultura con Organismos Intermedios</w:t>
      </w:r>
    </w:p>
    <w:p w:rsidR="00055175" w:rsidRPr="00055175" w:rsidRDefault="00055175" w:rsidP="00055175">
      <w:pPr>
        <w:pStyle w:val="Prrafodelista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Exige fortalecer en campañas de difusión la conciencia del derecho a la cultura, cuya construcción solo es posible con políticas estratégicas y activas</w:t>
      </w:r>
    </w:p>
    <w:p w:rsidR="00886534" w:rsidRDefault="00886534" w:rsidP="00886534">
      <w:pPr>
        <w:pStyle w:val="Prrafodelista"/>
        <w:rPr>
          <w:b/>
          <w:sz w:val="24"/>
          <w:szCs w:val="24"/>
        </w:rPr>
      </w:pPr>
    </w:p>
    <w:p w:rsidR="00886534" w:rsidRPr="00886534" w:rsidRDefault="00055175" w:rsidP="00055175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886534" w:rsidRPr="00886534">
        <w:rPr>
          <w:b/>
          <w:sz w:val="24"/>
          <w:szCs w:val="24"/>
        </w:rPr>
        <w:t>ONTAR CON UNA COMISIÓN DE ELABORACIÓN DE PROYECTOS DE LEYES</w:t>
      </w:r>
    </w:p>
    <w:p w:rsidR="00CA061F" w:rsidRDefault="00886534" w:rsidP="00886534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Asistimos a una suerte de impunidad mediática que, apoyada en monopolios de la industria del arte, difunde e impone contenidos estéticos que en definitiva operan como instrumentos deformadores de la conciencia individual y colectiva o, mínimamente, como estímulos de una conciencia a-crítica de cara a las realidades cotidianas. No hay contrapeso a este reinado. El fantasma de la censura bloquea iniciativas que pueden pensarse desde marcos legales y desde iniciativas que regulen ese accionar. Particularmente esta estrategia que es grosera desde lo estético pero sutil como mecanismo de colonización cultural, opera desde el uso de la música. </w:t>
      </w:r>
      <w:r w:rsidR="00FA4CC2">
        <w:rPr>
          <w:b/>
          <w:sz w:val="24"/>
          <w:szCs w:val="24"/>
        </w:rPr>
        <w:br/>
        <w:t xml:space="preserve">La omnipresencia de músicas ambientes en todo tiempo y lugar –y claramente difusora de </w:t>
      </w:r>
      <w:r w:rsidR="00055175">
        <w:rPr>
          <w:b/>
          <w:sz w:val="24"/>
          <w:szCs w:val="24"/>
        </w:rPr>
        <w:t>una suerte de basurero sonoro promovido por</w:t>
      </w:r>
      <w:r w:rsidR="00FA4CC2">
        <w:rPr>
          <w:b/>
          <w:sz w:val="24"/>
          <w:szCs w:val="24"/>
        </w:rPr>
        <w:t xml:space="preserve"> multinacionales- debe encontrar desde el estado un contrapeso que opere en dos frentes muy </w:t>
      </w:r>
      <w:r w:rsidR="00FA4CC2">
        <w:rPr>
          <w:b/>
          <w:sz w:val="24"/>
          <w:szCs w:val="24"/>
        </w:rPr>
        <w:lastRenderedPageBreak/>
        <w:t>definidos: el legal y el de las pr</w:t>
      </w:r>
      <w:r w:rsidR="00055175">
        <w:rPr>
          <w:b/>
          <w:sz w:val="24"/>
          <w:szCs w:val="24"/>
        </w:rPr>
        <w:t xml:space="preserve">opias iniciativas del estado que operen </w:t>
      </w:r>
      <w:r w:rsidR="00FA4CC2">
        <w:rPr>
          <w:b/>
          <w:sz w:val="24"/>
          <w:szCs w:val="24"/>
        </w:rPr>
        <w:t>con otros contenidos.</w:t>
      </w:r>
    </w:p>
    <w:p w:rsidR="00936CC1" w:rsidRPr="00886534" w:rsidRDefault="00936CC1" w:rsidP="00886534">
      <w:pPr>
        <w:pStyle w:val="Prrafodelista"/>
        <w:rPr>
          <w:sz w:val="24"/>
          <w:szCs w:val="24"/>
        </w:rPr>
      </w:pPr>
    </w:p>
    <w:p w:rsidR="00B76F04" w:rsidRPr="00CA061F" w:rsidRDefault="00B76F04" w:rsidP="00B76F04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CA061F">
        <w:rPr>
          <w:b/>
          <w:sz w:val="24"/>
          <w:szCs w:val="24"/>
        </w:rPr>
        <w:t>FESTIVALES ARTÍSTICOS CON CONTENIDOS ADECUADOS A LA POLÍICA CULTURAL</w:t>
      </w:r>
    </w:p>
    <w:p w:rsidR="00B76F04" w:rsidRPr="001F1312" w:rsidRDefault="00B76F04" w:rsidP="0089192E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1F1312">
        <w:rPr>
          <w:sz w:val="24"/>
          <w:szCs w:val="24"/>
        </w:rPr>
        <w:t>Los Festivales son una gran herramienta de convocatoria.</w:t>
      </w:r>
    </w:p>
    <w:p w:rsidR="00B76F04" w:rsidRPr="001F1312" w:rsidRDefault="00B76F04" w:rsidP="0089192E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1F1312">
        <w:rPr>
          <w:sz w:val="24"/>
          <w:szCs w:val="24"/>
        </w:rPr>
        <w:t>Sus contenidos artísticos suelen seguir la lógica del mercado. Artistas de moda, estéticas de moda.</w:t>
      </w:r>
    </w:p>
    <w:p w:rsidR="00B76F04" w:rsidRPr="001F1312" w:rsidRDefault="00B76F04" w:rsidP="00B76F04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1F1312">
        <w:rPr>
          <w:sz w:val="24"/>
          <w:szCs w:val="24"/>
        </w:rPr>
        <w:t>El estado debe ser más protagonista e impulsar sus propios festivales, poniendo en valor las expresiones artísticas generalmente relegadas por el mercado y que tienen una importancia trascendente y revisten gran talento.</w:t>
      </w:r>
    </w:p>
    <w:p w:rsidR="00B76F04" w:rsidRPr="001F1312" w:rsidRDefault="00B76F04" w:rsidP="00B76F04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1F1312">
        <w:rPr>
          <w:sz w:val="24"/>
          <w:szCs w:val="24"/>
        </w:rPr>
        <w:t>Debe trabajarse con la convicción de restaurar para las mayorías lo cualitativamente idóneo, para no caer en la mera reproducción de estéticas que ya vienen generadas o sustentadas por el mercado y por las industrias cultural</w:t>
      </w:r>
      <w:r w:rsidR="00D279A2" w:rsidRPr="001F1312">
        <w:rPr>
          <w:sz w:val="24"/>
          <w:szCs w:val="24"/>
        </w:rPr>
        <w:t>es</w:t>
      </w:r>
      <w:r w:rsidRPr="001F1312">
        <w:rPr>
          <w:sz w:val="24"/>
          <w:szCs w:val="24"/>
        </w:rPr>
        <w:t xml:space="preserve"> más condescendientes con el mismo.</w:t>
      </w:r>
    </w:p>
    <w:p w:rsidR="00C92756" w:rsidRDefault="00D279A2" w:rsidP="00CA061F">
      <w:pPr>
        <w:pStyle w:val="Prrafodelista"/>
        <w:numPr>
          <w:ilvl w:val="0"/>
          <w:numId w:val="12"/>
        </w:numPr>
        <w:rPr>
          <w:sz w:val="24"/>
          <w:szCs w:val="24"/>
        </w:rPr>
      </w:pPr>
      <w:r w:rsidRPr="001F1312">
        <w:rPr>
          <w:sz w:val="24"/>
          <w:szCs w:val="24"/>
        </w:rPr>
        <w:t xml:space="preserve">La calidad estética no debe estar reñida con la masividad de sus protagonistas. El arte puede educar y deseducar. Después de las dos grandes ofensivas neoliberales en democracia, debe abrirse un período de reeducación, también desde el arte y la cultura. </w:t>
      </w:r>
    </w:p>
    <w:p w:rsidR="00936CC1" w:rsidRDefault="00936CC1" w:rsidP="00936CC1">
      <w:pPr>
        <w:pStyle w:val="Prrafodelista"/>
        <w:rPr>
          <w:b/>
          <w:sz w:val="24"/>
          <w:szCs w:val="24"/>
        </w:rPr>
      </w:pPr>
    </w:p>
    <w:p w:rsidR="001415C7" w:rsidRDefault="001415C7" w:rsidP="001415C7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APUNTALAR LAS AREAS DE ARCHIVO Y MEMORIA DE LA CULTURA</w:t>
      </w:r>
    </w:p>
    <w:p w:rsidR="00B626C8" w:rsidRPr="00B626C8" w:rsidRDefault="001415C7" w:rsidP="001415C7">
      <w:pPr>
        <w:pStyle w:val="Prrafodelista"/>
        <w:rPr>
          <w:sz w:val="24"/>
          <w:szCs w:val="24"/>
        </w:rPr>
      </w:pPr>
      <w:r w:rsidRPr="00B626C8">
        <w:rPr>
          <w:sz w:val="24"/>
          <w:szCs w:val="24"/>
        </w:rPr>
        <w:t xml:space="preserve">En este aspecto debe repararse un gran descuido. Toda una generación de hacedores de identidades culturales, cuyo nacimiento podemos </w:t>
      </w:r>
      <w:r w:rsidR="00B626C8" w:rsidRPr="00B626C8">
        <w:rPr>
          <w:sz w:val="24"/>
          <w:szCs w:val="24"/>
        </w:rPr>
        <w:t xml:space="preserve">situar un siglo atrás, nos dejó sin testimonios audiovisuales de peso. </w:t>
      </w:r>
    </w:p>
    <w:p w:rsidR="00B626C8" w:rsidRDefault="00B626C8" w:rsidP="00B626C8">
      <w:pPr>
        <w:pStyle w:val="Prrafodelista"/>
        <w:rPr>
          <w:sz w:val="24"/>
          <w:szCs w:val="24"/>
        </w:rPr>
      </w:pPr>
      <w:r w:rsidRPr="00B626C8">
        <w:rPr>
          <w:sz w:val="24"/>
          <w:szCs w:val="24"/>
        </w:rPr>
        <w:t>Todo un descuido asimilable a las destrucciones de patrimonios tangibles e intangibles, que un país gozoso y conciente de</w:t>
      </w:r>
      <w:r>
        <w:rPr>
          <w:sz w:val="24"/>
          <w:szCs w:val="24"/>
        </w:rPr>
        <w:t xml:space="preserve"> sus acervos, no puede permitir.</w:t>
      </w:r>
    </w:p>
    <w:p w:rsidR="00B626C8" w:rsidRPr="00B626C8" w:rsidRDefault="00B626C8" w:rsidP="00B626C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Estos son también planos del accionar cultural que claramente pueden generar políticas asociadas a Universidades, Medios, etc.</w:t>
      </w:r>
    </w:p>
    <w:p w:rsidR="001415C7" w:rsidRPr="00B626C8" w:rsidRDefault="001415C7" w:rsidP="00B626C8">
      <w:pPr>
        <w:pStyle w:val="Prrafodelista"/>
        <w:rPr>
          <w:b/>
          <w:sz w:val="24"/>
          <w:szCs w:val="24"/>
        </w:rPr>
      </w:pPr>
      <w:r w:rsidRPr="00B626C8">
        <w:rPr>
          <w:b/>
          <w:sz w:val="24"/>
          <w:szCs w:val="24"/>
        </w:rPr>
        <w:t xml:space="preserve"> </w:t>
      </w:r>
    </w:p>
    <w:p w:rsidR="00936CC1" w:rsidRDefault="00936CC1" w:rsidP="00936CC1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ASUMIR </w:t>
      </w:r>
      <w:r w:rsidR="003A39E2">
        <w:rPr>
          <w:b/>
          <w:sz w:val="24"/>
          <w:szCs w:val="24"/>
        </w:rPr>
        <w:t>LA POLÍTICA CULTURAL COMO UNA HERRAMIENTA DE INVERSIÓN QUE GENERA RENTABILIDAD.</w:t>
      </w:r>
    </w:p>
    <w:p w:rsidR="003A39E2" w:rsidRPr="003A39E2" w:rsidRDefault="003A39E2" w:rsidP="003A39E2">
      <w:pPr>
        <w:pStyle w:val="Prrafodelista"/>
        <w:rPr>
          <w:b/>
          <w:sz w:val="24"/>
          <w:szCs w:val="24"/>
        </w:rPr>
      </w:pPr>
    </w:p>
    <w:p w:rsidR="003A39E2" w:rsidRPr="00B626C8" w:rsidRDefault="003A39E2" w:rsidP="003A39E2">
      <w:pPr>
        <w:pStyle w:val="Prrafodelista"/>
        <w:rPr>
          <w:sz w:val="24"/>
          <w:szCs w:val="24"/>
        </w:rPr>
      </w:pPr>
      <w:r w:rsidRPr="00B626C8">
        <w:rPr>
          <w:sz w:val="24"/>
          <w:szCs w:val="24"/>
        </w:rPr>
        <w:t>En este sentido, algunas expresiones del arte demostraron la viabilidad de la ecuación Arte-Inversión –Rentabilidad, particularmente en festivales de cine y tango.</w:t>
      </w:r>
    </w:p>
    <w:p w:rsidR="003A39E2" w:rsidRPr="00B626C8" w:rsidRDefault="003A39E2" w:rsidP="003A39E2">
      <w:pPr>
        <w:pStyle w:val="Prrafodelista"/>
        <w:rPr>
          <w:sz w:val="24"/>
          <w:szCs w:val="24"/>
        </w:rPr>
      </w:pPr>
      <w:r w:rsidRPr="00B626C8">
        <w:rPr>
          <w:sz w:val="24"/>
          <w:szCs w:val="24"/>
        </w:rPr>
        <w:t>Otro tanto debería encararse con múltiples expresiones regionales, provinciales, fiestas populares y toda canalización del arte nacional que puede ponerse en valor en sus propios territorios, con mayor razón en aquellos que gozan de los beneficios de la atracción turística.</w:t>
      </w:r>
    </w:p>
    <w:p w:rsidR="003A39E2" w:rsidRPr="00B626C8" w:rsidRDefault="003A39E2" w:rsidP="003A39E2">
      <w:pPr>
        <w:pStyle w:val="Prrafodelista"/>
        <w:rPr>
          <w:sz w:val="24"/>
          <w:szCs w:val="24"/>
        </w:rPr>
      </w:pPr>
      <w:r w:rsidRPr="00B626C8">
        <w:rPr>
          <w:sz w:val="24"/>
          <w:szCs w:val="24"/>
        </w:rPr>
        <w:lastRenderedPageBreak/>
        <w:t>En particular, debe encararse con energía una puesta en valor de nuestros excelentes artesanos, en dos direcciones básicas:</w:t>
      </w:r>
    </w:p>
    <w:p w:rsidR="003A39E2" w:rsidRPr="00B626C8" w:rsidRDefault="003A39E2" w:rsidP="003A39E2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B626C8">
        <w:rPr>
          <w:sz w:val="24"/>
          <w:szCs w:val="24"/>
        </w:rPr>
        <w:t>En la valoración y difusión de sus obras</w:t>
      </w:r>
    </w:p>
    <w:p w:rsidR="003A39E2" w:rsidRPr="00B626C8" w:rsidRDefault="003A39E2" w:rsidP="003A39E2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B626C8">
        <w:rPr>
          <w:sz w:val="24"/>
          <w:szCs w:val="24"/>
        </w:rPr>
        <w:t>En las vías de comercialización de las mismas, para evitar el rapiñaje ya conocido q</w:t>
      </w:r>
      <w:r w:rsidR="00405356" w:rsidRPr="00B626C8">
        <w:rPr>
          <w:sz w:val="24"/>
          <w:szCs w:val="24"/>
        </w:rPr>
        <w:t>ue consiste en cotizar las artesanías para sectores con alto poder adquisitivo, pagando migajas a sus creadores.</w:t>
      </w:r>
    </w:p>
    <w:p w:rsidR="00C82FF7" w:rsidRPr="00897D90" w:rsidRDefault="00C82FF7" w:rsidP="00897D90">
      <w:pPr>
        <w:rPr>
          <w:b/>
          <w:sz w:val="28"/>
          <w:szCs w:val="28"/>
        </w:rPr>
      </w:pPr>
    </w:p>
    <w:p w:rsidR="001E2881" w:rsidRPr="00897D90" w:rsidRDefault="00897D90" w:rsidP="00C92756">
      <w:pPr>
        <w:rPr>
          <w:b/>
          <w:sz w:val="28"/>
          <w:szCs w:val="28"/>
        </w:rPr>
      </w:pPr>
      <w:r w:rsidRPr="00897D90">
        <w:rPr>
          <w:b/>
          <w:sz w:val="28"/>
          <w:szCs w:val="28"/>
        </w:rPr>
        <w:t>Juan Falú, octubre de 2019</w:t>
      </w:r>
    </w:p>
    <w:sectPr w:rsidR="001E2881" w:rsidRPr="00897D90" w:rsidSect="00416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60C"/>
    <w:multiLevelType w:val="hybridMultilevel"/>
    <w:tmpl w:val="177442C6"/>
    <w:lvl w:ilvl="0" w:tplc="B6EC2B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37098"/>
    <w:multiLevelType w:val="hybridMultilevel"/>
    <w:tmpl w:val="DE7493C8"/>
    <w:lvl w:ilvl="0" w:tplc="94A061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F6806"/>
    <w:multiLevelType w:val="hybridMultilevel"/>
    <w:tmpl w:val="A3BCE432"/>
    <w:lvl w:ilvl="0" w:tplc="023AE8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B05A3"/>
    <w:multiLevelType w:val="hybridMultilevel"/>
    <w:tmpl w:val="6B32BD3A"/>
    <w:lvl w:ilvl="0" w:tplc="6CE278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72F63"/>
    <w:multiLevelType w:val="hybridMultilevel"/>
    <w:tmpl w:val="3D58D358"/>
    <w:lvl w:ilvl="0" w:tplc="841A6E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054FA"/>
    <w:multiLevelType w:val="hybridMultilevel"/>
    <w:tmpl w:val="F23C7C66"/>
    <w:lvl w:ilvl="0" w:tplc="D76AB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525A"/>
    <w:multiLevelType w:val="hybridMultilevel"/>
    <w:tmpl w:val="7096C8F0"/>
    <w:lvl w:ilvl="0" w:tplc="B8563F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00D79"/>
    <w:multiLevelType w:val="hybridMultilevel"/>
    <w:tmpl w:val="216CB11C"/>
    <w:lvl w:ilvl="0" w:tplc="61B6F7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5538E"/>
    <w:multiLevelType w:val="hybridMultilevel"/>
    <w:tmpl w:val="10E8D610"/>
    <w:lvl w:ilvl="0" w:tplc="F796EA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5D6E"/>
    <w:multiLevelType w:val="hybridMultilevel"/>
    <w:tmpl w:val="FE3E32F4"/>
    <w:lvl w:ilvl="0" w:tplc="9F6C65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684683"/>
    <w:multiLevelType w:val="hybridMultilevel"/>
    <w:tmpl w:val="F7BCAE90"/>
    <w:lvl w:ilvl="0" w:tplc="89CE1C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16F36"/>
    <w:multiLevelType w:val="hybridMultilevel"/>
    <w:tmpl w:val="1F0C7B94"/>
    <w:lvl w:ilvl="0" w:tplc="DE46B6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840064"/>
    <w:multiLevelType w:val="hybridMultilevel"/>
    <w:tmpl w:val="8318D922"/>
    <w:lvl w:ilvl="0" w:tplc="06AE87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E330EF"/>
    <w:multiLevelType w:val="hybridMultilevel"/>
    <w:tmpl w:val="C8B2D764"/>
    <w:lvl w:ilvl="0" w:tplc="85DA9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F9"/>
    <w:rsid w:val="0002009D"/>
    <w:rsid w:val="00045B53"/>
    <w:rsid w:val="00055175"/>
    <w:rsid w:val="000A0B70"/>
    <w:rsid w:val="000C31FC"/>
    <w:rsid w:val="00106AC2"/>
    <w:rsid w:val="001415C7"/>
    <w:rsid w:val="00163A29"/>
    <w:rsid w:val="00172CB7"/>
    <w:rsid w:val="001A7073"/>
    <w:rsid w:val="001E2881"/>
    <w:rsid w:val="001F1312"/>
    <w:rsid w:val="00212C23"/>
    <w:rsid w:val="00236F00"/>
    <w:rsid w:val="00274EDA"/>
    <w:rsid w:val="00296BF5"/>
    <w:rsid w:val="002E0126"/>
    <w:rsid w:val="00396596"/>
    <w:rsid w:val="003A39E2"/>
    <w:rsid w:val="003B3D80"/>
    <w:rsid w:val="003E3323"/>
    <w:rsid w:val="003E6102"/>
    <w:rsid w:val="00405356"/>
    <w:rsid w:val="00416CE2"/>
    <w:rsid w:val="0047246D"/>
    <w:rsid w:val="004E64B1"/>
    <w:rsid w:val="005453B7"/>
    <w:rsid w:val="005C0A48"/>
    <w:rsid w:val="005D1B0F"/>
    <w:rsid w:val="005D5C8D"/>
    <w:rsid w:val="0064021E"/>
    <w:rsid w:val="006B75A8"/>
    <w:rsid w:val="006C2FDB"/>
    <w:rsid w:val="006E1EF9"/>
    <w:rsid w:val="006F79CB"/>
    <w:rsid w:val="007020F6"/>
    <w:rsid w:val="007769C3"/>
    <w:rsid w:val="007B0E91"/>
    <w:rsid w:val="007C744D"/>
    <w:rsid w:val="00811636"/>
    <w:rsid w:val="00871209"/>
    <w:rsid w:val="00886534"/>
    <w:rsid w:val="0089192E"/>
    <w:rsid w:val="00897D90"/>
    <w:rsid w:val="008B4B19"/>
    <w:rsid w:val="008C121A"/>
    <w:rsid w:val="008D52F5"/>
    <w:rsid w:val="00936CC1"/>
    <w:rsid w:val="00940EED"/>
    <w:rsid w:val="00953201"/>
    <w:rsid w:val="009E0AC4"/>
    <w:rsid w:val="00A01723"/>
    <w:rsid w:val="00A128EA"/>
    <w:rsid w:val="00A958BF"/>
    <w:rsid w:val="00AD13B2"/>
    <w:rsid w:val="00B23510"/>
    <w:rsid w:val="00B34FF8"/>
    <w:rsid w:val="00B626C8"/>
    <w:rsid w:val="00B76F04"/>
    <w:rsid w:val="00C82FF7"/>
    <w:rsid w:val="00C92756"/>
    <w:rsid w:val="00CA061F"/>
    <w:rsid w:val="00CF2C56"/>
    <w:rsid w:val="00D279A2"/>
    <w:rsid w:val="00D32CC9"/>
    <w:rsid w:val="00DB2FD3"/>
    <w:rsid w:val="00DF0988"/>
    <w:rsid w:val="00E02C04"/>
    <w:rsid w:val="00E066E4"/>
    <w:rsid w:val="00ED5A20"/>
    <w:rsid w:val="00EF0F31"/>
    <w:rsid w:val="00EF1FA8"/>
    <w:rsid w:val="00FA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8E83-72B8-7849-8DD3-B17A1014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C447-EBF3-204E-A87D-8E68955396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Usuario invitado</cp:lastModifiedBy>
  <cp:revision>2</cp:revision>
  <dcterms:created xsi:type="dcterms:W3CDTF">2019-10-30T12:31:00Z</dcterms:created>
  <dcterms:modified xsi:type="dcterms:W3CDTF">2019-10-30T12:31:00Z</dcterms:modified>
</cp:coreProperties>
</file>