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360" w:rsidRPr="00C70DA0" w:rsidRDefault="00060360" w:rsidP="00C70DA0">
      <w:pPr>
        <w:pStyle w:val="Ttulo1"/>
      </w:pPr>
      <w:r>
        <w:t>FORO POPULAR DE SALUD</w:t>
      </w:r>
    </w:p>
    <w:p w:rsidR="00C70DA0" w:rsidRDefault="00C70DA0">
      <w:pPr>
        <w:rPr>
          <w:rFonts w:ascii="Times New Roman" w:hAnsi="Times New Roman" w:cs="Times New Roman"/>
          <w:b/>
          <w:sz w:val="28"/>
          <w:szCs w:val="28"/>
        </w:rPr>
      </w:pPr>
      <w:r w:rsidRPr="003D3C21">
        <w:rPr>
          <w:rFonts w:ascii="Calibri" w:eastAsia="Times New Roman" w:hAnsi="Calibri" w:cs="Times New Roman"/>
          <w:b/>
          <w:i/>
          <w:noProof/>
          <w:sz w:val="36"/>
          <w:szCs w:val="36"/>
          <w:lang w:eastAsia="es-AR"/>
        </w:rPr>
        <w:drawing>
          <wp:inline distT="0" distB="0" distL="0" distR="0" wp14:anchorId="4DA5BB2D" wp14:editId="6A0A9160">
            <wp:extent cx="1182756" cy="1182756"/>
            <wp:effectExtent l="19050" t="0" r="0" b="0"/>
            <wp:docPr id="1" name="3 Imagen" descr="foropopular de 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opopular de salud.png"/>
                    <pic:cNvPicPr/>
                  </pic:nvPicPr>
                  <pic:blipFill>
                    <a:blip r:embed="rId5" cstate="print"/>
                    <a:stretch>
                      <a:fillRect/>
                    </a:stretch>
                  </pic:blipFill>
                  <pic:spPr>
                    <a:xfrm>
                      <a:off x="0" y="0"/>
                      <a:ext cx="1183020" cy="1183020"/>
                    </a:xfrm>
                    <a:prstGeom prst="rect">
                      <a:avLst/>
                    </a:prstGeom>
                  </pic:spPr>
                </pic:pic>
              </a:graphicData>
            </a:graphic>
          </wp:inline>
        </w:drawing>
      </w:r>
    </w:p>
    <w:p w:rsidR="00060360" w:rsidRDefault="00060360">
      <w:pPr>
        <w:rPr>
          <w:rFonts w:ascii="Times New Roman" w:hAnsi="Times New Roman" w:cs="Times New Roman"/>
          <w:b/>
          <w:sz w:val="28"/>
          <w:szCs w:val="28"/>
        </w:rPr>
      </w:pPr>
      <w:r w:rsidRPr="00060360">
        <w:rPr>
          <w:rFonts w:ascii="Times New Roman" w:hAnsi="Times New Roman" w:cs="Times New Roman"/>
          <w:b/>
          <w:sz w:val="28"/>
          <w:szCs w:val="28"/>
        </w:rPr>
        <w:t>DOCUMENTO SECTORIAL DE SALUD</w:t>
      </w:r>
      <w:r>
        <w:rPr>
          <w:rFonts w:ascii="Times New Roman" w:hAnsi="Times New Roman" w:cs="Times New Roman"/>
          <w:b/>
          <w:sz w:val="28"/>
          <w:szCs w:val="28"/>
        </w:rPr>
        <w:t xml:space="preserve">, </w:t>
      </w:r>
      <w:r w:rsidRPr="00060360">
        <w:rPr>
          <w:rFonts w:ascii="Times New Roman" w:hAnsi="Times New Roman" w:cs="Times New Roman"/>
          <w:b/>
          <w:sz w:val="28"/>
          <w:szCs w:val="28"/>
        </w:rPr>
        <w:t>PREPARATORIO PARA DOCUMENTO SINTESIS POLITIC</w:t>
      </w:r>
      <w:r w:rsidR="00C70DA0">
        <w:rPr>
          <w:rFonts w:ascii="Times New Roman" w:hAnsi="Times New Roman" w:cs="Times New Roman"/>
          <w:b/>
          <w:sz w:val="28"/>
          <w:szCs w:val="28"/>
        </w:rPr>
        <w:t>O GENERAL</w:t>
      </w:r>
      <w:r>
        <w:rPr>
          <w:rFonts w:ascii="Times New Roman" w:hAnsi="Times New Roman" w:cs="Times New Roman"/>
          <w:b/>
          <w:sz w:val="28"/>
          <w:szCs w:val="28"/>
        </w:rPr>
        <w:t>,</w:t>
      </w:r>
      <w:r w:rsidRPr="00060360">
        <w:rPr>
          <w:rFonts w:ascii="Times New Roman" w:hAnsi="Times New Roman" w:cs="Times New Roman"/>
          <w:b/>
          <w:sz w:val="28"/>
          <w:szCs w:val="28"/>
        </w:rPr>
        <w:t xml:space="preserve"> RUMBO AL 2019</w:t>
      </w:r>
    </w:p>
    <w:p w:rsidR="00060360" w:rsidRDefault="0032335C" w:rsidP="00E12585">
      <w:pPr>
        <w:pStyle w:val="Prrafodelista"/>
        <w:numPr>
          <w:ilvl w:val="0"/>
          <w:numId w:val="1"/>
        </w:numPr>
        <w:jc w:val="both"/>
        <w:rPr>
          <w:rFonts w:ascii="Times New Roman" w:hAnsi="Times New Roman" w:cs="Times New Roman"/>
          <w:sz w:val="24"/>
          <w:szCs w:val="24"/>
        </w:rPr>
      </w:pPr>
      <w:proofErr w:type="spellStart"/>
      <w:r>
        <w:rPr>
          <w:rFonts w:ascii="Times New Roman" w:hAnsi="Times New Roman" w:cs="Times New Roman"/>
          <w:b/>
          <w:sz w:val="24"/>
          <w:szCs w:val="24"/>
        </w:rPr>
        <w:t>Indole</w:t>
      </w:r>
      <w:proofErr w:type="spellEnd"/>
      <w:r>
        <w:rPr>
          <w:rFonts w:ascii="Times New Roman" w:hAnsi="Times New Roman" w:cs="Times New Roman"/>
          <w:b/>
          <w:sz w:val="24"/>
          <w:szCs w:val="24"/>
        </w:rPr>
        <w:t xml:space="preserve"> del </w:t>
      </w:r>
      <w:proofErr w:type="spellStart"/>
      <w:r>
        <w:rPr>
          <w:rFonts w:ascii="Times New Roman" w:hAnsi="Times New Roman" w:cs="Times New Roman"/>
          <w:b/>
          <w:sz w:val="24"/>
          <w:szCs w:val="24"/>
        </w:rPr>
        <w:t>documento:</w:t>
      </w:r>
      <w:r w:rsidR="00060360">
        <w:rPr>
          <w:rFonts w:ascii="Times New Roman" w:hAnsi="Times New Roman" w:cs="Times New Roman"/>
          <w:sz w:val="24"/>
          <w:szCs w:val="24"/>
        </w:rPr>
        <w:t>El</w:t>
      </w:r>
      <w:proofErr w:type="spellEnd"/>
      <w:r w:rsidR="00060360">
        <w:rPr>
          <w:rFonts w:ascii="Times New Roman" w:hAnsi="Times New Roman" w:cs="Times New Roman"/>
          <w:sz w:val="24"/>
          <w:szCs w:val="24"/>
        </w:rPr>
        <w:t xml:space="preserve"> presente documento es un aporte desde el Foro Popular de Salud</w:t>
      </w:r>
      <w:r w:rsidR="001154D7">
        <w:rPr>
          <w:rFonts w:ascii="Times New Roman" w:hAnsi="Times New Roman" w:cs="Times New Roman"/>
          <w:sz w:val="24"/>
          <w:szCs w:val="24"/>
        </w:rPr>
        <w:t>, tendiente a contribuir al debate</w:t>
      </w:r>
      <w:r w:rsidR="00014136">
        <w:rPr>
          <w:rFonts w:ascii="Times New Roman" w:hAnsi="Times New Roman" w:cs="Times New Roman"/>
          <w:sz w:val="24"/>
          <w:szCs w:val="24"/>
        </w:rPr>
        <w:t xml:space="preserve"> de aportes e ideas que permitan </w:t>
      </w:r>
      <w:r w:rsidR="00C85FE3">
        <w:rPr>
          <w:rFonts w:ascii="Times New Roman" w:hAnsi="Times New Roman" w:cs="Times New Roman"/>
          <w:sz w:val="24"/>
          <w:szCs w:val="24"/>
        </w:rPr>
        <w:t>formular</w:t>
      </w:r>
      <w:r w:rsidR="00014136">
        <w:rPr>
          <w:rFonts w:ascii="Times New Roman" w:hAnsi="Times New Roman" w:cs="Times New Roman"/>
          <w:sz w:val="24"/>
          <w:szCs w:val="24"/>
        </w:rPr>
        <w:t xml:space="preserve"> una plataforma </w:t>
      </w:r>
      <w:r w:rsidR="00C85FE3">
        <w:rPr>
          <w:rFonts w:ascii="Times New Roman" w:hAnsi="Times New Roman" w:cs="Times New Roman"/>
          <w:sz w:val="24"/>
          <w:szCs w:val="24"/>
        </w:rPr>
        <w:t>electoral atractiva desde el peronismo al electorado nacional, y que a la par permitan diseñar las políticas y programas de administración; que el futuro gobierno popular deberá encarar y llevar adelante en un marco de extremas dificultades y</w:t>
      </w:r>
      <w:r w:rsidR="00C65011">
        <w:rPr>
          <w:rFonts w:ascii="Times New Roman" w:hAnsi="Times New Roman" w:cs="Times New Roman"/>
          <w:sz w:val="24"/>
          <w:szCs w:val="24"/>
        </w:rPr>
        <w:t xml:space="preserve"> severas </w:t>
      </w:r>
      <w:r w:rsidR="00C85FE3">
        <w:rPr>
          <w:rFonts w:ascii="Times New Roman" w:hAnsi="Times New Roman" w:cs="Times New Roman"/>
          <w:sz w:val="24"/>
          <w:szCs w:val="24"/>
        </w:rPr>
        <w:t>restricciones de toda índole, en caso de ganar las elecciones presidenciales de 2.019 a las opciones electorales neoliberales.</w:t>
      </w:r>
    </w:p>
    <w:p w:rsidR="003A614A" w:rsidRDefault="0032335C" w:rsidP="00E12585">
      <w:pPr>
        <w:pStyle w:val="Prrafodelista"/>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Génesis del documento: </w:t>
      </w:r>
      <w:r w:rsidR="003A614A">
        <w:rPr>
          <w:rFonts w:ascii="Times New Roman" w:hAnsi="Times New Roman" w:cs="Times New Roman"/>
          <w:sz w:val="24"/>
          <w:szCs w:val="24"/>
        </w:rPr>
        <w:t xml:space="preserve">Este documento </w:t>
      </w:r>
      <w:proofErr w:type="spellStart"/>
      <w:r w:rsidR="003A614A">
        <w:rPr>
          <w:rFonts w:ascii="Times New Roman" w:hAnsi="Times New Roman" w:cs="Times New Roman"/>
          <w:sz w:val="24"/>
          <w:szCs w:val="24"/>
        </w:rPr>
        <w:t>fu</w:t>
      </w:r>
      <w:r w:rsidR="00E12585">
        <w:rPr>
          <w:rFonts w:ascii="Times New Roman" w:hAnsi="Times New Roman" w:cs="Times New Roman"/>
          <w:sz w:val="24"/>
          <w:szCs w:val="24"/>
        </w:rPr>
        <w:t>é</w:t>
      </w:r>
      <w:proofErr w:type="spellEnd"/>
      <w:r w:rsidR="003A614A">
        <w:rPr>
          <w:rFonts w:ascii="Times New Roman" w:hAnsi="Times New Roman" w:cs="Times New Roman"/>
          <w:sz w:val="24"/>
          <w:szCs w:val="24"/>
        </w:rPr>
        <w:t xml:space="preserve"> redactado respondiendo a la gentil invitación de un destacado grupo de militantes y dirigentes, de neto perfil intelectual y profesional</w:t>
      </w:r>
      <w:r w:rsidR="00E12585">
        <w:rPr>
          <w:rFonts w:ascii="Times New Roman" w:hAnsi="Times New Roman" w:cs="Times New Roman"/>
          <w:sz w:val="24"/>
          <w:szCs w:val="24"/>
        </w:rPr>
        <w:t xml:space="preserve">, pertenecientes especialmente al área de las ciencias económicas, jurídicas y de administración, con fuertes lazos con sectores empresariales y productivos del sector privado, y con importantes, amplios y valiosos antecedentes en la experiencia de gestión en materia de gobierno, en los tres niveles del estado. </w:t>
      </w:r>
    </w:p>
    <w:p w:rsidR="002B4C66" w:rsidRDefault="0032335C" w:rsidP="00E12585">
      <w:pPr>
        <w:pStyle w:val="Prrafodelista"/>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Alcances del documento: </w:t>
      </w:r>
      <w:r w:rsidR="002B4C66">
        <w:rPr>
          <w:rFonts w:ascii="Times New Roman" w:hAnsi="Times New Roman" w:cs="Times New Roman"/>
          <w:sz w:val="24"/>
          <w:szCs w:val="24"/>
        </w:rPr>
        <w:t>Debido a las limitaciones impuestas por la extrema brevedad del texto requerido, se consignan dos cuestiones centrales</w:t>
      </w:r>
      <w:r w:rsidR="00B05168">
        <w:rPr>
          <w:rFonts w:ascii="Times New Roman" w:hAnsi="Times New Roman" w:cs="Times New Roman"/>
          <w:sz w:val="24"/>
          <w:szCs w:val="24"/>
        </w:rPr>
        <w:t xml:space="preserve"> para comprender la naturaleza y la estructura del presente documento,</w:t>
      </w:r>
      <w:r w:rsidR="002B4C66">
        <w:rPr>
          <w:rFonts w:ascii="Times New Roman" w:hAnsi="Times New Roman" w:cs="Times New Roman"/>
          <w:sz w:val="24"/>
          <w:szCs w:val="24"/>
        </w:rPr>
        <w:t xml:space="preserve"> a saber: a) </w:t>
      </w:r>
      <w:r w:rsidR="00B05168">
        <w:rPr>
          <w:rFonts w:ascii="Times New Roman" w:hAnsi="Times New Roman" w:cs="Times New Roman"/>
          <w:sz w:val="24"/>
          <w:szCs w:val="24"/>
        </w:rPr>
        <w:t>se adjunta como Anexo 1 un documento de reciente redacción (julio de 2.018) de nuestra entidad, de carácter diagnóstico, denominado “Es hora de visibilizar las políticas de salud de Cambiemos”. Remitimos a la lectura de ese documento, a todos quienes sientan particular interés en relación a los tópicos de salud y pretendan adquirir una visión un tanto más amplia del tema</w:t>
      </w:r>
      <w:r w:rsidR="001345D3">
        <w:rPr>
          <w:rFonts w:ascii="Times New Roman" w:hAnsi="Times New Roman" w:cs="Times New Roman"/>
          <w:sz w:val="24"/>
          <w:szCs w:val="24"/>
        </w:rPr>
        <w:t xml:space="preserve"> (los incumplimientos de Cambiemos en materia de salud)</w:t>
      </w:r>
      <w:r w:rsidR="009634DC">
        <w:rPr>
          <w:rFonts w:ascii="Times New Roman" w:hAnsi="Times New Roman" w:cs="Times New Roman"/>
          <w:sz w:val="24"/>
          <w:szCs w:val="24"/>
        </w:rPr>
        <w:t xml:space="preserve">; y b) se advierte que solo se </w:t>
      </w:r>
      <w:r w:rsidR="001572F6">
        <w:rPr>
          <w:rFonts w:ascii="Times New Roman" w:hAnsi="Times New Roman" w:cs="Times New Roman"/>
          <w:sz w:val="24"/>
          <w:szCs w:val="24"/>
        </w:rPr>
        <w:t>tr</w:t>
      </w:r>
      <w:r w:rsidR="00C37373">
        <w:rPr>
          <w:rFonts w:ascii="Times New Roman" w:hAnsi="Times New Roman" w:cs="Times New Roman"/>
          <w:sz w:val="24"/>
          <w:szCs w:val="24"/>
        </w:rPr>
        <w:t>a</w:t>
      </w:r>
      <w:r w:rsidR="001572F6">
        <w:rPr>
          <w:rFonts w:ascii="Times New Roman" w:hAnsi="Times New Roman" w:cs="Times New Roman"/>
          <w:sz w:val="24"/>
          <w:szCs w:val="24"/>
        </w:rPr>
        <w:t>tarán</w:t>
      </w:r>
      <w:r w:rsidR="009634DC">
        <w:rPr>
          <w:rFonts w:ascii="Times New Roman" w:hAnsi="Times New Roman" w:cs="Times New Roman"/>
          <w:sz w:val="24"/>
          <w:szCs w:val="24"/>
        </w:rPr>
        <w:t xml:space="preserve"> ideas fuerza principales que se estima indispensable sean comprendidas y asumidas por la dirigencia, incluyendo en este concepto no sólo a los </w:t>
      </w:r>
      <w:r w:rsidR="00C37373">
        <w:rPr>
          <w:rFonts w:ascii="Times New Roman" w:hAnsi="Times New Roman" w:cs="Times New Roman"/>
          <w:sz w:val="24"/>
          <w:szCs w:val="24"/>
        </w:rPr>
        <w:t>líde</w:t>
      </w:r>
      <w:r w:rsidR="006D6FC8">
        <w:rPr>
          <w:rFonts w:ascii="Times New Roman" w:hAnsi="Times New Roman" w:cs="Times New Roman"/>
          <w:sz w:val="24"/>
          <w:szCs w:val="24"/>
        </w:rPr>
        <w:t xml:space="preserve">res político electorales, sino también a los cuadros político técnicos </w:t>
      </w:r>
      <w:r w:rsidR="00C37373">
        <w:rPr>
          <w:rFonts w:ascii="Times New Roman" w:hAnsi="Times New Roman" w:cs="Times New Roman"/>
          <w:sz w:val="24"/>
          <w:szCs w:val="24"/>
        </w:rPr>
        <w:t xml:space="preserve">de alto nivel, </w:t>
      </w:r>
      <w:r w:rsidR="006D6FC8">
        <w:rPr>
          <w:rFonts w:ascii="Times New Roman" w:hAnsi="Times New Roman" w:cs="Times New Roman"/>
          <w:sz w:val="24"/>
          <w:szCs w:val="24"/>
        </w:rPr>
        <w:t>que participan como diseñadores y gestores de las políticas sectoriales. Este esquema, además, remitirá por un lado al documento anexo 1 para la lectura pormenorizada de esas ideas fuerza</w:t>
      </w:r>
      <w:r w:rsidR="0043312A">
        <w:rPr>
          <w:rFonts w:ascii="Times New Roman" w:hAnsi="Times New Roman" w:cs="Times New Roman"/>
          <w:sz w:val="24"/>
          <w:szCs w:val="24"/>
        </w:rPr>
        <w:t xml:space="preserve"> y los detalles de información a ellas ligados</w:t>
      </w:r>
      <w:r w:rsidR="006D6FC8">
        <w:rPr>
          <w:rFonts w:ascii="Times New Roman" w:hAnsi="Times New Roman" w:cs="Times New Roman"/>
          <w:sz w:val="24"/>
          <w:szCs w:val="24"/>
        </w:rPr>
        <w:t xml:space="preserve">; y por otro, abrirá discusión </w:t>
      </w:r>
      <w:r w:rsidR="008864DA">
        <w:rPr>
          <w:rFonts w:ascii="Times New Roman" w:hAnsi="Times New Roman" w:cs="Times New Roman"/>
          <w:sz w:val="24"/>
          <w:szCs w:val="24"/>
        </w:rPr>
        <w:t xml:space="preserve">solo y exclusivamente </w:t>
      </w:r>
      <w:r w:rsidR="006D6FC8">
        <w:rPr>
          <w:rFonts w:ascii="Times New Roman" w:hAnsi="Times New Roman" w:cs="Times New Roman"/>
          <w:sz w:val="24"/>
          <w:szCs w:val="24"/>
        </w:rPr>
        <w:t>acerca de tres elementos de extraordinaria gravitación</w:t>
      </w:r>
      <w:r w:rsidR="008864DA">
        <w:rPr>
          <w:rFonts w:ascii="Times New Roman" w:hAnsi="Times New Roman" w:cs="Times New Roman"/>
          <w:sz w:val="24"/>
          <w:szCs w:val="24"/>
        </w:rPr>
        <w:t xml:space="preserve">, dado que, si no se los comprende en su magnitud y complejidad </w:t>
      </w:r>
      <w:r w:rsidR="0043312A">
        <w:rPr>
          <w:rFonts w:ascii="Times New Roman" w:hAnsi="Times New Roman" w:cs="Times New Roman"/>
          <w:sz w:val="24"/>
          <w:szCs w:val="24"/>
        </w:rPr>
        <w:t xml:space="preserve">y </w:t>
      </w:r>
      <w:r w:rsidR="008864DA">
        <w:rPr>
          <w:rFonts w:ascii="Times New Roman" w:hAnsi="Times New Roman" w:cs="Times New Roman"/>
          <w:sz w:val="24"/>
          <w:szCs w:val="24"/>
        </w:rPr>
        <w:t>e</w:t>
      </w:r>
      <w:r w:rsidR="0043312A">
        <w:rPr>
          <w:rFonts w:ascii="Times New Roman" w:hAnsi="Times New Roman" w:cs="Times New Roman"/>
          <w:sz w:val="24"/>
          <w:szCs w:val="24"/>
        </w:rPr>
        <w:t>n su</w:t>
      </w:r>
      <w:r w:rsidR="006E26FF">
        <w:rPr>
          <w:rFonts w:ascii="Times New Roman" w:hAnsi="Times New Roman" w:cs="Times New Roman"/>
          <w:sz w:val="24"/>
          <w:szCs w:val="24"/>
        </w:rPr>
        <w:t xml:space="preserve"> intrincada</w:t>
      </w:r>
      <w:r w:rsidR="008864DA">
        <w:rPr>
          <w:rFonts w:ascii="Times New Roman" w:hAnsi="Times New Roman" w:cs="Times New Roman"/>
          <w:sz w:val="24"/>
          <w:szCs w:val="24"/>
        </w:rPr>
        <w:t xml:space="preserve"> interrelación, todo lo que se pueda saber acerca del te</w:t>
      </w:r>
      <w:r w:rsidR="0028475D">
        <w:rPr>
          <w:rFonts w:ascii="Times New Roman" w:hAnsi="Times New Roman" w:cs="Times New Roman"/>
          <w:sz w:val="24"/>
          <w:szCs w:val="24"/>
        </w:rPr>
        <w:t>ma</w:t>
      </w:r>
      <w:r w:rsidR="008864DA">
        <w:rPr>
          <w:rFonts w:ascii="Times New Roman" w:hAnsi="Times New Roman" w:cs="Times New Roman"/>
          <w:sz w:val="24"/>
          <w:szCs w:val="24"/>
        </w:rPr>
        <w:t xml:space="preserve"> salud será meramente anecdótico y carente de valía, si es que se pretende gobernar eficazmente y con sentido de desarrollo soberano y justicia social</w:t>
      </w:r>
      <w:r w:rsidR="0028475D">
        <w:rPr>
          <w:rFonts w:ascii="Times New Roman" w:hAnsi="Times New Roman" w:cs="Times New Roman"/>
          <w:sz w:val="24"/>
          <w:szCs w:val="24"/>
        </w:rPr>
        <w:t>. Esos puntos</w:t>
      </w:r>
      <w:r w:rsidR="008864DA">
        <w:rPr>
          <w:rFonts w:ascii="Times New Roman" w:hAnsi="Times New Roman" w:cs="Times New Roman"/>
          <w:sz w:val="24"/>
          <w:szCs w:val="24"/>
        </w:rPr>
        <w:t xml:space="preserve"> son los siguientes:</w:t>
      </w:r>
      <w:r w:rsidR="006D6FC8">
        <w:rPr>
          <w:rFonts w:ascii="Times New Roman" w:hAnsi="Times New Roman" w:cs="Times New Roman"/>
          <w:sz w:val="24"/>
          <w:szCs w:val="24"/>
        </w:rPr>
        <w:t xml:space="preserve"> b.1- </w:t>
      </w:r>
      <w:r w:rsidR="0028475D">
        <w:rPr>
          <w:rFonts w:ascii="Times New Roman" w:hAnsi="Times New Roman" w:cs="Times New Roman"/>
          <w:sz w:val="24"/>
          <w:szCs w:val="24"/>
        </w:rPr>
        <w:t xml:space="preserve">el </w:t>
      </w:r>
      <w:r w:rsidR="006D6FC8">
        <w:rPr>
          <w:rFonts w:ascii="Times New Roman" w:hAnsi="Times New Roman" w:cs="Times New Roman"/>
          <w:sz w:val="24"/>
          <w:szCs w:val="24"/>
        </w:rPr>
        <w:t>marco filosófico doctrinario del peronismo en materia de salud; b.2- la relevancia del problema de los medicamentos; y b.3- la cuestión de la Agencia de Evaluación de Tecnologías Sanitarias.</w:t>
      </w:r>
    </w:p>
    <w:p w:rsidR="00051968" w:rsidRDefault="006E26FF" w:rsidP="00E12585">
      <w:pPr>
        <w:pStyle w:val="Prrafodelista"/>
        <w:numPr>
          <w:ilvl w:val="0"/>
          <w:numId w:val="1"/>
        </w:numPr>
        <w:jc w:val="both"/>
        <w:rPr>
          <w:rFonts w:ascii="Times New Roman" w:hAnsi="Times New Roman" w:cs="Times New Roman"/>
          <w:sz w:val="24"/>
          <w:szCs w:val="24"/>
        </w:rPr>
      </w:pPr>
      <w:r>
        <w:rPr>
          <w:rFonts w:ascii="Times New Roman" w:hAnsi="Times New Roman" w:cs="Times New Roman"/>
          <w:b/>
          <w:sz w:val="24"/>
          <w:szCs w:val="24"/>
        </w:rPr>
        <w:lastRenderedPageBreak/>
        <w:t xml:space="preserve">El Marco Filosófico-Doctrinario: </w:t>
      </w:r>
      <w:r>
        <w:rPr>
          <w:rFonts w:ascii="Times New Roman" w:hAnsi="Times New Roman" w:cs="Times New Roman"/>
          <w:sz w:val="24"/>
          <w:szCs w:val="24"/>
        </w:rPr>
        <w:t>La historia del peronismo y su relación con la salud constituyen un acervo cultural notable, basado en esa extra</w:t>
      </w:r>
      <w:r w:rsidR="00051968">
        <w:rPr>
          <w:rFonts w:ascii="Times New Roman" w:hAnsi="Times New Roman" w:cs="Times New Roman"/>
          <w:sz w:val="24"/>
          <w:szCs w:val="24"/>
        </w:rPr>
        <w:t>o</w:t>
      </w:r>
      <w:r>
        <w:rPr>
          <w:rFonts w:ascii="Times New Roman" w:hAnsi="Times New Roman" w:cs="Times New Roman"/>
          <w:sz w:val="24"/>
          <w:szCs w:val="24"/>
        </w:rPr>
        <w:t>rdinaria amalgama que supieron construir Juan y Eva Perón conjuntamente con el Dr. Ramón Carrillo. Pero, en el siglo XXI</w:t>
      </w:r>
      <w:r w:rsidR="00A67505">
        <w:rPr>
          <w:rFonts w:ascii="Times New Roman" w:hAnsi="Times New Roman" w:cs="Times New Roman"/>
          <w:sz w:val="24"/>
          <w:szCs w:val="24"/>
        </w:rPr>
        <w:t xml:space="preserve">, necesariamente deben considerarse otras cuestiones, si es que se quiere evitar caer en la nostalgia anacrónica y desfasada. En tal sentido, debe comprenderse y tener siempre presente, </w:t>
      </w:r>
      <w:proofErr w:type="gramStart"/>
      <w:r w:rsidR="00A67505">
        <w:rPr>
          <w:rFonts w:ascii="Times New Roman" w:hAnsi="Times New Roman" w:cs="Times New Roman"/>
          <w:sz w:val="24"/>
          <w:szCs w:val="24"/>
        </w:rPr>
        <w:t>que</w:t>
      </w:r>
      <w:proofErr w:type="gramEnd"/>
      <w:r w:rsidR="00A67505">
        <w:rPr>
          <w:rFonts w:ascii="Times New Roman" w:hAnsi="Times New Roman" w:cs="Times New Roman"/>
          <w:sz w:val="24"/>
          <w:szCs w:val="24"/>
        </w:rPr>
        <w:t xml:space="preserve"> en materia de salud, en la actualidad, el peronismo funda su posicionamiento y orienta sus acciones, en y desde la Bioética basada en la perspectiva de los Derechos Humanos. En otros términos, en la actualidad, todas y cada una de las medidas de gobierno que se considere adoptar </w:t>
      </w:r>
      <w:proofErr w:type="gramStart"/>
      <w:r w:rsidR="00A67505">
        <w:rPr>
          <w:rFonts w:ascii="Times New Roman" w:hAnsi="Times New Roman" w:cs="Times New Roman"/>
          <w:sz w:val="24"/>
          <w:szCs w:val="24"/>
        </w:rPr>
        <w:t>en  un</w:t>
      </w:r>
      <w:proofErr w:type="gramEnd"/>
      <w:r w:rsidR="00A67505">
        <w:rPr>
          <w:rFonts w:ascii="Times New Roman" w:hAnsi="Times New Roman" w:cs="Times New Roman"/>
          <w:sz w:val="24"/>
          <w:szCs w:val="24"/>
        </w:rPr>
        <w:t xml:space="preserve"> gobierno nacional y popular de raigambre peronista, deberá estar incluida e  inmersa en dicha perspectiva; y por supuesto, contrario sensu, resultarán inaceptables de manera inexcusable</w:t>
      </w:r>
      <w:r w:rsidR="00B472AB">
        <w:rPr>
          <w:rFonts w:ascii="Times New Roman" w:hAnsi="Times New Roman" w:cs="Times New Roman"/>
          <w:sz w:val="24"/>
          <w:szCs w:val="24"/>
        </w:rPr>
        <w:t xml:space="preserve">, todas aquellas iniciativas que resultaren contradictorias con las mismas. </w:t>
      </w:r>
      <w:r w:rsidR="009E0533">
        <w:rPr>
          <w:rFonts w:ascii="Times New Roman" w:hAnsi="Times New Roman" w:cs="Times New Roman"/>
          <w:sz w:val="24"/>
          <w:szCs w:val="24"/>
        </w:rPr>
        <w:t xml:space="preserve">Debe advertirse que este no es un punto </w:t>
      </w:r>
      <w:proofErr w:type="spellStart"/>
      <w:r w:rsidR="009E0533">
        <w:rPr>
          <w:rFonts w:ascii="Times New Roman" w:hAnsi="Times New Roman" w:cs="Times New Roman"/>
          <w:sz w:val="24"/>
          <w:szCs w:val="24"/>
        </w:rPr>
        <w:t>declamativo</w:t>
      </w:r>
      <w:proofErr w:type="spellEnd"/>
      <w:r w:rsidR="009E0533">
        <w:rPr>
          <w:rFonts w:ascii="Times New Roman" w:hAnsi="Times New Roman" w:cs="Times New Roman"/>
          <w:sz w:val="24"/>
          <w:szCs w:val="24"/>
        </w:rPr>
        <w:t xml:space="preserve"> de lirismo político propio del romanticismo. Muy por el contrario, esta guía moral </w:t>
      </w:r>
      <w:r w:rsidR="00051968">
        <w:rPr>
          <w:rFonts w:ascii="Times New Roman" w:hAnsi="Times New Roman" w:cs="Times New Roman"/>
          <w:sz w:val="24"/>
          <w:szCs w:val="24"/>
        </w:rPr>
        <w:t>funciona a plenitud</w:t>
      </w:r>
      <w:r w:rsidR="009E0533">
        <w:rPr>
          <w:rFonts w:ascii="Times New Roman" w:hAnsi="Times New Roman" w:cs="Times New Roman"/>
          <w:sz w:val="24"/>
          <w:szCs w:val="24"/>
        </w:rPr>
        <w:t xml:space="preserve"> también como orientador práctico para las complejas y arduas negociaciones que habrá que encarar en materia de regulaciones, patentes</w:t>
      </w:r>
      <w:r w:rsidR="00051968">
        <w:rPr>
          <w:rFonts w:ascii="Times New Roman" w:hAnsi="Times New Roman" w:cs="Times New Roman"/>
          <w:sz w:val="24"/>
          <w:szCs w:val="24"/>
        </w:rPr>
        <w:t>,</w:t>
      </w:r>
      <w:r w:rsidR="009E0533">
        <w:rPr>
          <w:rFonts w:ascii="Times New Roman" w:hAnsi="Times New Roman" w:cs="Times New Roman"/>
          <w:sz w:val="24"/>
          <w:szCs w:val="24"/>
        </w:rPr>
        <w:t xml:space="preserve"> comercio exterior</w:t>
      </w:r>
      <w:r w:rsidR="00051968">
        <w:rPr>
          <w:rFonts w:ascii="Times New Roman" w:hAnsi="Times New Roman" w:cs="Times New Roman"/>
          <w:sz w:val="24"/>
          <w:szCs w:val="24"/>
        </w:rPr>
        <w:t xml:space="preserve"> y relaciones científico-tecnológicas, tanto en tratados bilaterales como multilaterales. Por ende, es central que diplomáticos, juristas, administradores, expertos en comercio exterior y profesionales afines y cuadros políticos de alto nivel en general, tengan estos conceptos claros y presentes </w:t>
      </w:r>
      <w:r w:rsidR="009B297D">
        <w:rPr>
          <w:rFonts w:ascii="Times New Roman" w:hAnsi="Times New Roman" w:cs="Times New Roman"/>
          <w:sz w:val="24"/>
          <w:szCs w:val="24"/>
        </w:rPr>
        <w:t>siempre y desde el comienzo hasta el fin de las tratativas de que se trate. Pensar que esta es una cuestión solo de médicos o profesionales de salud, es una inocentada de principiantes que le costará mucho sufrimiento al pueblo argentino, y denunciará la imperdonable ineptitud del incapaz que incurra en ese error.</w:t>
      </w:r>
    </w:p>
    <w:p w:rsidR="006E26FF" w:rsidRDefault="00051968" w:rsidP="00E12585">
      <w:pPr>
        <w:pStyle w:val="Prrafodelista"/>
        <w:numPr>
          <w:ilvl w:val="0"/>
          <w:numId w:val="1"/>
        </w:numPr>
        <w:jc w:val="both"/>
        <w:rPr>
          <w:rFonts w:ascii="Times New Roman" w:hAnsi="Times New Roman" w:cs="Times New Roman"/>
          <w:sz w:val="24"/>
          <w:szCs w:val="24"/>
        </w:rPr>
      </w:pPr>
      <w:r>
        <w:rPr>
          <w:rFonts w:ascii="Times New Roman" w:hAnsi="Times New Roman" w:cs="Times New Roman"/>
          <w:b/>
          <w:sz w:val="24"/>
          <w:szCs w:val="24"/>
        </w:rPr>
        <w:t>Los Medicamentos:</w:t>
      </w:r>
      <w:r>
        <w:rPr>
          <w:rFonts w:ascii="Times New Roman" w:hAnsi="Times New Roman" w:cs="Times New Roman"/>
          <w:sz w:val="24"/>
          <w:szCs w:val="24"/>
        </w:rPr>
        <w:t xml:space="preserve"> </w:t>
      </w:r>
      <w:r w:rsidR="00F76592">
        <w:rPr>
          <w:rFonts w:ascii="Times New Roman" w:hAnsi="Times New Roman" w:cs="Times New Roman"/>
          <w:sz w:val="24"/>
          <w:szCs w:val="24"/>
        </w:rPr>
        <w:t xml:space="preserve">Punto estrechamente relacionado con el anterior. </w:t>
      </w:r>
      <w:r w:rsidR="00F43FCD">
        <w:rPr>
          <w:rFonts w:ascii="Times New Roman" w:hAnsi="Times New Roman" w:cs="Times New Roman"/>
          <w:sz w:val="24"/>
          <w:szCs w:val="24"/>
        </w:rPr>
        <w:t xml:space="preserve">En Argentina una ingente suma de dinero del esfuerzo sanitario, redunda en pingues ganancias para los principales laboratorios del sector; variando las estimaciones entre </w:t>
      </w:r>
      <w:r w:rsidR="00DA1943">
        <w:rPr>
          <w:rFonts w:ascii="Times New Roman" w:hAnsi="Times New Roman" w:cs="Times New Roman"/>
          <w:sz w:val="24"/>
          <w:szCs w:val="24"/>
        </w:rPr>
        <w:t xml:space="preserve">el 30% y el 40% del gasto total en salud. Cualquiera sea la cifra, es una verdadera barbaridad en términos absolutos, y uno de los mayores del mundo en términos relativos. </w:t>
      </w:r>
      <w:r w:rsidR="009E0533">
        <w:rPr>
          <w:rFonts w:ascii="Times New Roman" w:hAnsi="Times New Roman" w:cs="Times New Roman"/>
          <w:sz w:val="24"/>
          <w:szCs w:val="24"/>
        </w:rPr>
        <w:t>Pensar que solo con sentarse a negociar con la India o Pakistán para importar a granel droga barata para producir</w:t>
      </w:r>
      <w:r w:rsidR="00044018">
        <w:rPr>
          <w:rFonts w:ascii="Times New Roman" w:hAnsi="Times New Roman" w:cs="Times New Roman"/>
          <w:sz w:val="24"/>
          <w:szCs w:val="24"/>
        </w:rPr>
        <w:t xml:space="preserve"> a bajo costo,</w:t>
      </w:r>
      <w:r w:rsidR="009E0533">
        <w:rPr>
          <w:rFonts w:ascii="Times New Roman" w:hAnsi="Times New Roman" w:cs="Times New Roman"/>
          <w:sz w:val="24"/>
          <w:szCs w:val="24"/>
        </w:rPr>
        <w:t xml:space="preserve"> en laboratorios públicos </w:t>
      </w:r>
      <w:r w:rsidR="00044018">
        <w:rPr>
          <w:rFonts w:ascii="Times New Roman" w:hAnsi="Times New Roman" w:cs="Times New Roman"/>
          <w:sz w:val="24"/>
          <w:szCs w:val="24"/>
        </w:rPr>
        <w:t>o privados asociados,</w:t>
      </w:r>
      <w:r w:rsidR="009E0533">
        <w:rPr>
          <w:rFonts w:ascii="Times New Roman" w:hAnsi="Times New Roman" w:cs="Times New Roman"/>
          <w:sz w:val="24"/>
          <w:szCs w:val="24"/>
        </w:rPr>
        <w:t xml:space="preserve"> hoy es el sueño etílico de una noche de verano. Las grandes corporaciones trasnacionales del medicamento ya han comprendido perfectamente el perjuicio que a su negocio le infieren los arrestos independentistas de los países emergentes, y ya han </w:t>
      </w:r>
      <w:proofErr w:type="spellStart"/>
      <w:r w:rsidR="009E0533">
        <w:rPr>
          <w:rFonts w:ascii="Times New Roman" w:hAnsi="Times New Roman" w:cs="Times New Roman"/>
          <w:sz w:val="24"/>
          <w:szCs w:val="24"/>
        </w:rPr>
        <w:t>diseñdo</w:t>
      </w:r>
      <w:proofErr w:type="spellEnd"/>
      <w:r w:rsidR="009E0533">
        <w:rPr>
          <w:rFonts w:ascii="Times New Roman" w:hAnsi="Times New Roman" w:cs="Times New Roman"/>
          <w:sz w:val="24"/>
          <w:szCs w:val="24"/>
        </w:rPr>
        <w:t xml:space="preserve"> y adoptado líneas de acción </w:t>
      </w:r>
      <w:r w:rsidR="00DA1943">
        <w:rPr>
          <w:rFonts w:ascii="Times New Roman" w:hAnsi="Times New Roman" w:cs="Times New Roman"/>
          <w:sz w:val="24"/>
          <w:szCs w:val="24"/>
        </w:rPr>
        <w:t xml:space="preserve">jurídicas y de comercio exterior, </w:t>
      </w:r>
      <w:r w:rsidR="009E0533">
        <w:rPr>
          <w:rFonts w:ascii="Times New Roman" w:hAnsi="Times New Roman" w:cs="Times New Roman"/>
          <w:sz w:val="24"/>
          <w:szCs w:val="24"/>
        </w:rPr>
        <w:t>que cada ve</w:t>
      </w:r>
      <w:r w:rsidR="00F76592">
        <w:rPr>
          <w:rFonts w:ascii="Times New Roman" w:hAnsi="Times New Roman" w:cs="Times New Roman"/>
          <w:sz w:val="24"/>
          <w:szCs w:val="24"/>
        </w:rPr>
        <w:t>z</w:t>
      </w:r>
      <w:r w:rsidR="009E0533">
        <w:rPr>
          <w:rFonts w:ascii="Times New Roman" w:hAnsi="Times New Roman" w:cs="Times New Roman"/>
          <w:sz w:val="24"/>
          <w:szCs w:val="24"/>
        </w:rPr>
        <w:t xml:space="preserve"> tornan más difícil y problemátic</w:t>
      </w:r>
      <w:r w:rsidR="00F43FCD">
        <w:rPr>
          <w:rFonts w:ascii="Times New Roman" w:hAnsi="Times New Roman" w:cs="Times New Roman"/>
          <w:sz w:val="24"/>
          <w:szCs w:val="24"/>
        </w:rPr>
        <w:t>o</w:t>
      </w:r>
      <w:r w:rsidR="009E0533">
        <w:rPr>
          <w:rFonts w:ascii="Times New Roman" w:hAnsi="Times New Roman" w:cs="Times New Roman"/>
          <w:sz w:val="24"/>
          <w:szCs w:val="24"/>
        </w:rPr>
        <w:t xml:space="preserve"> dicho proceder. Por otro lado, los laboratorios ya han dejado muy clara su p</w:t>
      </w:r>
      <w:r>
        <w:rPr>
          <w:rFonts w:ascii="Times New Roman" w:hAnsi="Times New Roman" w:cs="Times New Roman"/>
          <w:sz w:val="24"/>
          <w:szCs w:val="24"/>
        </w:rPr>
        <w:t>ostura de no fijar precios en función de su estructura de costos, sino en la capacidad de pago de las sociedades</w:t>
      </w:r>
      <w:r w:rsidR="005D790A">
        <w:rPr>
          <w:rFonts w:ascii="Times New Roman" w:hAnsi="Times New Roman" w:cs="Times New Roman"/>
          <w:sz w:val="24"/>
          <w:szCs w:val="24"/>
        </w:rPr>
        <w:t xml:space="preserve"> y/o países</w:t>
      </w:r>
      <w:r>
        <w:rPr>
          <w:rFonts w:ascii="Times New Roman" w:hAnsi="Times New Roman" w:cs="Times New Roman"/>
          <w:sz w:val="24"/>
          <w:szCs w:val="24"/>
        </w:rPr>
        <w:t xml:space="preserve">, tal como si fuera una actividad extractiva más, en este caso de dinero. </w:t>
      </w:r>
      <w:r w:rsidR="009E0533">
        <w:rPr>
          <w:rFonts w:ascii="Times New Roman" w:hAnsi="Times New Roman" w:cs="Times New Roman"/>
          <w:sz w:val="24"/>
          <w:szCs w:val="24"/>
        </w:rPr>
        <w:t xml:space="preserve">Ergo, debe comprenderse que para </w:t>
      </w:r>
      <w:r w:rsidR="00F76592">
        <w:rPr>
          <w:rFonts w:ascii="Times New Roman" w:hAnsi="Times New Roman" w:cs="Times New Roman"/>
          <w:sz w:val="24"/>
          <w:szCs w:val="24"/>
        </w:rPr>
        <w:t>posicionarse en términos de fuerza relativamente importantes que permitan compatibilizar un cierto grado de autonomía y soberanía decisional en materia sanitaria, equilibradas con un esfuerzo económico compatible</w:t>
      </w:r>
      <w:r w:rsidR="0037302F">
        <w:rPr>
          <w:rFonts w:ascii="Times New Roman" w:hAnsi="Times New Roman" w:cs="Times New Roman"/>
          <w:sz w:val="24"/>
          <w:szCs w:val="24"/>
        </w:rPr>
        <w:t xml:space="preserve"> </w:t>
      </w:r>
      <w:r w:rsidR="00F76592">
        <w:rPr>
          <w:rFonts w:ascii="Times New Roman" w:hAnsi="Times New Roman" w:cs="Times New Roman"/>
          <w:sz w:val="24"/>
          <w:szCs w:val="24"/>
        </w:rPr>
        <w:t>con el previsible marco restrictivo que heredará un futuro gobierno popul</w:t>
      </w:r>
      <w:r w:rsidR="00F43FCD">
        <w:rPr>
          <w:rFonts w:ascii="Times New Roman" w:hAnsi="Times New Roman" w:cs="Times New Roman"/>
          <w:sz w:val="24"/>
          <w:szCs w:val="24"/>
        </w:rPr>
        <w:t>ar; es menester tener planes y programas de desarrollo de la investigación y capacidades científico-tecnológicas; como una promesa de mayores posibilidades</w:t>
      </w:r>
      <w:r w:rsidR="00DA1943">
        <w:rPr>
          <w:rFonts w:ascii="Times New Roman" w:hAnsi="Times New Roman" w:cs="Times New Roman"/>
          <w:sz w:val="24"/>
          <w:szCs w:val="24"/>
        </w:rPr>
        <w:t xml:space="preserve"> </w:t>
      </w:r>
      <w:r w:rsidR="00F43FCD">
        <w:rPr>
          <w:rFonts w:ascii="Times New Roman" w:hAnsi="Times New Roman" w:cs="Times New Roman"/>
          <w:sz w:val="24"/>
          <w:szCs w:val="24"/>
        </w:rPr>
        <w:t xml:space="preserve">futuras. Solamente ese horizonte de una posible mayor autonomía futura, concederá </w:t>
      </w:r>
      <w:r w:rsidR="00DA1943">
        <w:rPr>
          <w:rFonts w:ascii="Times New Roman" w:hAnsi="Times New Roman" w:cs="Times New Roman"/>
          <w:sz w:val="24"/>
          <w:szCs w:val="24"/>
        </w:rPr>
        <w:t xml:space="preserve">la posibilidad de luchar por intentar obtener </w:t>
      </w:r>
      <w:r w:rsidR="00F43FCD">
        <w:rPr>
          <w:rFonts w:ascii="Times New Roman" w:hAnsi="Times New Roman" w:cs="Times New Roman"/>
          <w:sz w:val="24"/>
          <w:szCs w:val="24"/>
        </w:rPr>
        <w:t xml:space="preserve">grados relativos aceptables ahora. De no verificarse este escenario, las negociaciones </w:t>
      </w:r>
      <w:r w:rsidR="00F43FCD">
        <w:rPr>
          <w:rFonts w:ascii="Times New Roman" w:hAnsi="Times New Roman" w:cs="Times New Roman"/>
          <w:sz w:val="24"/>
          <w:szCs w:val="24"/>
        </w:rPr>
        <w:lastRenderedPageBreak/>
        <w:t>se efectuarán siempre desde un plano de mayor debilidad, y los resultados serán mucho más pobres, y, por supuesto, más onerosos.</w:t>
      </w:r>
    </w:p>
    <w:p w:rsidR="00DA1943" w:rsidRPr="0032335C" w:rsidRDefault="00DA1943" w:rsidP="0032335C">
      <w:pPr>
        <w:pStyle w:val="Prrafodelista"/>
        <w:numPr>
          <w:ilvl w:val="0"/>
          <w:numId w:val="1"/>
        </w:numPr>
        <w:jc w:val="both"/>
        <w:rPr>
          <w:rFonts w:ascii="Times New Roman" w:hAnsi="Times New Roman" w:cs="Times New Roman"/>
          <w:sz w:val="24"/>
          <w:szCs w:val="24"/>
        </w:rPr>
      </w:pPr>
      <w:r w:rsidRPr="0032335C">
        <w:rPr>
          <w:rFonts w:ascii="Times New Roman" w:hAnsi="Times New Roman" w:cs="Times New Roman"/>
          <w:b/>
          <w:sz w:val="24"/>
          <w:szCs w:val="24"/>
        </w:rPr>
        <w:t>La AGNET y la CUS</w:t>
      </w:r>
      <w:r w:rsidR="0032335C">
        <w:rPr>
          <w:rFonts w:ascii="Times New Roman" w:hAnsi="Times New Roman" w:cs="Times New Roman"/>
          <w:b/>
          <w:sz w:val="24"/>
          <w:szCs w:val="24"/>
        </w:rPr>
        <w:t xml:space="preserve">: </w:t>
      </w:r>
      <w:r w:rsidR="0032335C">
        <w:rPr>
          <w:rFonts w:ascii="Times New Roman" w:hAnsi="Times New Roman" w:cs="Times New Roman"/>
          <w:sz w:val="24"/>
          <w:szCs w:val="24"/>
        </w:rPr>
        <w:t>E</w:t>
      </w:r>
      <w:r w:rsidRPr="0032335C">
        <w:rPr>
          <w:rFonts w:ascii="Times New Roman" w:hAnsi="Times New Roman" w:cs="Times New Roman"/>
          <w:sz w:val="24"/>
          <w:szCs w:val="24"/>
        </w:rPr>
        <w:t xml:space="preserve">s nuestro deber advertir acerca de los riesgos de exacerbar la desigualdad y la injusticia social en cuanto al futuro acceso de las prestaciones asistenciales, en caso de aprobarse la propuesta legislativa del gobierno para la creación de la Agencia Nacional de Evaluación de Tecnologías (AGNET). Esa iniciativa, en los términos que está presentada, provocará exclusión por discriminación socioeconómica: los más humildes, que se atienden en el hospital público y en los centros de salud, y quienes estén cubiertos por los planes básicos de las obras sociales y las prepagas, solo accederán al menú racionado. En </w:t>
      </w:r>
      <w:proofErr w:type="gramStart"/>
      <w:r w:rsidRPr="0032335C">
        <w:rPr>
          <w:rFonts w:ascii="Times New Roman" w:hAnsi="Times New Roman" w:cs="Times New Roman"/>
          <w:sz w:val="24"/>
          <w:szCs w:val="24"/>
        </w:rPr>
        <w:t>cambio</w:t>
      </w:r>
      <w:proofErr w:type="gramEnd"/>
      <w:r w:rsidRPr="0032335C">
        <w:rPr>
          <w:rFonts w:ascii="Times New Roman" w:hAnsi="Times New Roman" w:cs="Times New Roman"/>
          <w:sz w:val="24"/>
          <w:szCs w:val="24"/>
        </w:rPr>
        <w:t xml:space="preserve"> quienes puedan pagar directamente o a través de los planes superadores, accederán a los medicamentos o las prestaciones </w:t>
      </w:r>
      <w:r w:rsidR="0032335C">
        <w:rPr>
          <w:rFonts w:ascii="Times New Roman" w:hAnsi="Times New Roman" w:cs="Times New Roman"/>
          <w:sz w:val="24"/>
          <w:szCs w:val="24"/>
        </w:rPr>
        <w:t xml:space="preserve">e insumos y técnicas </w:t>
      </w:r>
      <w:r w:rsidRPr="0032335C">
        <w:rPr>
          <w:rFonts w:ascii="Times New Roman" w:hAnsi="Times New Roman" w:cs="Times New Roman"/>
          <w:sz w:val="24"/>
          <w:szCs w:val="24"/>
        </w:rPr>
        <w:t xml:space="preserve">que </w:t>
      </w:r>
      <w:r w:rsidRPr="00040EBA">
        <w:rPr>
          <w:rFonts w:ascii="Times New Roman" w:hAnsi="Times New Roman" w:cs="Times New Roman"/>
          <w:sz w:val="24"/>
          <w:szCs w:val="24"/>
        </w:rPr>
        <w:t xml:space="preserve">la AGNET no incluya en la financiación aprobada, pero que cuenten con la autorización concedida por la ANMAT, que </w:t>
      </w:r>
      <w:proofErr w:type="spellStart"/>
      <w:r w:rsidRPr="00040EBA">
        <w:rPr>
          <w:rFonts w:ascii="Times New Roman" w:hAnsi="Times New Roman" w:cs="Times New Roman"/>
          <w:sz w:val="24"/>
          <w:szCs w:val="24"/>
        </w:rPr>
        <w:t>continuarà</w:t>
      </w:r>
      <w:proofErr w:type="spellEnd"/>
      <w:r w:rsidRPr="00040EBA">
        <w:rPr>
          <w:rFonts w:ascii="Times New Roman" w:hAnsi="Times New Roman" w:cs="Times New Roman"/>
          <w:sz w:val="24"/>
          <w:szCs w:val="24"/>
        </w:rPr>
        <w:t xml:space="preserve"> con las mismas funciones que hasta el presente. Cabe señalar que esta iniciativa choca de bruces con la legalidad y el estado de derecho, puesto que el artículo 7ª del proyecto, que pretende consagrar a la AGNET como el </w:t>
      </w:r>
      <w:proofErr w:type="spellStart"/>
      <w:r w:rsidRPr="00040EBA">
        <w:rPr>
          <w:rFonts w:ascii="Times New Roman" w:hAnsi="Times New Roman" w:cs="Times New Roman"/>
          <w:sz w:val="24"/>
          <w:szCs w:val="24"/>
        </w:rPr>
        <w:t>òrgano</w:t>
      </w:r>
      <w:proofErr w:type="spellEnd"/>
      <w:r w:rsidRPr="00040EBA">
        <w:rPr>
          <w:rFonts w:ascii="Times New Roman" w:hAnsi="Times New Roman" w:cs="Times New Roman"/>
          <w:sz w:val="24"/>
          <w:szCs w:val="24"/>
        </w:rPr>
        <w:t xml:space="preserve"> de consulta para la justicia, es claramente inconstitucional, habida cuenta que vulnera de cabo a rabo el principio de la independencia de los jueces. En palabras sencillas, se pretende ahogar la </w:t>
      </w:r>
      <w:proofErr w:type="spellStart"/>
      <w:r w:rsidRPr="00040EBA">
        <w:rPr>
          <w:rFonts w:ascii="Times New Roman" w:hAnsi="Times New Roman" w:cs="Times New Roman"/>
          <w:sz w:val="24"/>
          <w:szCs w:val="24"/>
        </w:rPr>
        <w:t>vìa</w:t>
      </w:r>
      <w:proofErr w:type="spellEnd"/>
      <w:r w:rsidRPr="00040EBA">
        <w:rPr>
          <w:rFonts w:ascii="Times New Roman" w:hAnsi="Times New Roman" w:cs="Times New Roman"/>
          <w:sz w:val="24"/>
          <w:szCs w:val="24"/>
        </w:rPr>
        <w:t xml:space="preserve"> del reclamo mediante las solicitudes de amparos judiciales, creando una herramienta </w:t>
      </w:r>
      <w:proofErr w:type="spellStart"/>
      <w:r w:rsidRPr="00040EBA">
        <w:rPr>
          <w:rFonts w:ascii="Times New Roman" w:hAnsi="Times New Roman" w:cs="Times New Roman"/>
          <w:sz w:val="24"/>
          <w:szCs w:val="24"/>
        </w:rPr>
        <w:t>tecnoburocràtica</w:t>
      </w:r>
      <w:proofErr w:type="spellEnd"/>
      <w:r w:rsidRPr="00040EBA">
        <w:rPr>
          <w:rFonts w:ascii="Times New Roman" w:hAnsi="Times New Roman" w:cs="Times New Roman"/>
          <w:sz w:val="24"/>
          <w:szCs w:val="24"/>
        </w:rPr>
        <w:t xml:space="preserve"> controlada directamente por el Poder Ejecutivo Nacional, que les diga a los jueces que pueden y no pueden amparar. Obviamente, de aprobarse el proyecto tal como </w:t>
      </w:r>
      <w:proofErr w:type="spellStart"/>
      <w:r w:rsidRPr="00040EBA">
        <w:rPr>
          <w:rFonts w:ascii="Times New Roman" w:hAnsi="Times New Roman" w:cs="Times New Roman"/>
          <w:sz w:val="24"/>
          <w:szCs w:val="24"/>
        </w:rPr>
        <w:t>està</w:t>
      </w:r>
      <w:proofErr w:type="spellEnd"/>
      <w:r w:rsidRPr="00040EBA">
        <w:rPr>
          <w:rFonts w:ascii="Times New Roman" w:hAnsi="Times New Roman" w:cs="Times New Roman"/>
          <w:sz w:val="24"/>
          <w:szCs w:val="24"/>
        </w:rPr>
        <w:t xml:space="preserve">, a los </w:t>
      </w:r>
      <w:proofErr w:type="spellStart"/>
      <w:r w:rsidRPr="00040EBA">
        <w:rPr>
          <w:rFonts w:ascii="Times New Roman" w:hAnsi="Times New Roman" w:cs="Times New Roman"/>
          <w:sz w:val="24"/>
          <w:szCs w:val="24"/>
        </w:rPr>
        <w:t>màs</w:t>
      </w:r>
      <w:proofErr w:type="spellEnd"/>
      <w:r w:rsidRPr="00040EBA">
        <w:rPr>
          <w:rFonts w:ascii="Times New Roman" w:hAnsi="Times New Roman" w:cs="Times New Roman"/>
          <w:sz w:val="24"/>
          <w:szCs w:val="24"/>
        </w:rPr>
        <w:t xml:space="preserve"> humildes se los </w:t>
      </w:r>
      <w:proofErr w:type="spellStart"/>
      <w:r w:rsidRPr="00040EBA">
        <w:rPr>
          <w:rFonts w:ascii="Times New Roman" w:hAnsi="Times New Roman" w:cs="Times New Roman"/>
          <w:sz w:val="24"/>
          <w:szCs w:val="24"/>
        </w:rPr>
        <w:t>afectarà</w:t>
      </w:r>
      <w:proofErr w:type="spellEnd"/>
      <w:r w:rsidRPr="00040EBA">
        <w:rPr>
          <w:rFonts w:ascii="Times New Roman" w:hAnsi="Times New Roman" w:cs="Times New Roman"/>
          <w:sz w:val="24"/>
          <w:szCs w:val="24"/>
        </w:rPr>
        <w:t xml:space="preserve"> doblemente, primero, negándoles el medicamento o la prestación, segundo, negándoles el acceso a la justicia. Es evidente que esta inopia neoliberal</w:t>
      </w:r>
      <w:r w:rsidRPr="0032335C">
        <w:rPr>
          <w:rFonts w:ascii="Times New Roman" w:hAnsi="Times New Roman" w:cs="Times New Roman"/>
          <w:sz w:val="24"/>
          <w:szCs w:val="24"/>
        </w:rPr>
        <w:t xml:space="preserve">, resulta totalmente inaceptable desde la perspectiva de la Bioética basada en los Derechos </w:t>
      </w:r>
      <w:proofErr w:type="spellStart"/>
      <w:r w:rsidRPr="0032335C">
        <w:rPr>
          <w:rFonts w:ascii="Times New Roman" w:hAnsi="Times New Roman" w:cs="Times New Roman"/>
          <w:sz w:val="24"/>
          <w:szCs w:val="24"/>
        </w:rPr>
        <w:t>Humanos.Debemos</w:t>
      </w:r>
      <w:proofErr w:type="spellEnd"/>
      <w:r w:rsidRPr="0032335C">
        <w:rPr>
          <w:rFonts w:ascii="Times New Roman" w:hAnsi="Times New Roman" w:cs="Times New Roman"/>
          <w:sz w:val="24"/>
          <w:szCs w:val="24"/>
        </w:rPr>
        <w:t xml:space="preserve"> </w:t>
      </w:r>
      <w:proofErr w:type="gramStart"/>
      <w:r w:rsidRPr="0032335C">
        <w:rPr>
          <w:rFonts w:ascii="Times New Roman" w:hAnsi="Times New Roman" w:cs="Times New Roman"/>
          <w:sz w:val="24"/>
          <w:szCs w:val="24"/>
        </w:rPr>
        <w:t>alertar</w:t>
      </w:r>
      <w:proofErr w:type="gramEnd"/>
      <w:r w:rsidRPr="0032335C">
        <w:rPr>
          <w:rFonts w:ascii="Times New Roman" w:hAnsi="Times New Roman" w:cs="Times New Roman"/>
          <w:sz w:val="24"/>
          <w:szCs w:val="24"/>
        </w:rPr>
        <w:t xml:space="preserve"> además, acerca de la insólita exacción que el gobierno nacional pretende imponer a las provincias, obligando a firmar la adhesión al régimen de la Cobertura Universal de Salud (CUS). La CUS reviste una importancia estratégica para la actual administración, ya que es la herramienta política a guisa de horca caudina, que se pretende utilizar para jalonar el camino rumbo a la nominalización del padrón de pobres de solemnidad, que solo accederán a las prestaciones y medicamentos racionados por la AGNET. En el último Consejo Federal de Salud (COFESA), los representantes del gobierno nacional anunciaron que a las provincias que no adhieran a la CUS, no se les remitirán vacunas, medicación oncológica y otros insumos. Huelga decir que esta maniobra cuasi mafiosa, es a todas luces inconstitucional, antidemocrática, inhumana y atentatoria contra el federalismo y el estado de derecho.</w:t>
      </w:r>
      <w:r w:rsidR="00BE40A8">
        <w:rPr>
          <w:rFonts w:ascii="Times New Roman" w:hAnsi="Times New Roman" w:cs="Times New Roman"/>
          <w:sz w:val="24"/>
          <w:szCs w:val="24"/>
        </w:rPr>
        <w:t xml:space="preserve"> </w:t>
      </w:r>
      <w:proofErr w:type="gramStart"/>
      <w:r w:rsidRPr="00040EBA">
        <w:rPr>
          <w:rFonts w:ascii="Times New Roman" w:hAnsi="Times New Roman" w:cs="Times New Roman"/>
          <w:sz w:val="24"/>
          <w:szCs w:val="24"/>
        </w:rPr>
        <w:t>Todo</w:t>
      </w:r>
      <w:proofErr w:type="gramEnd"/>
      <w:r w:rsidRPr="00040EBA">
        <w:rPr>
          <w:rFonts w:ascii="Times New Roman" w:hAnsi="Times New Roman" w:cs="Times New Roman"/>
          <w:sz w:val="24"/>
          <w:szCs w:val="24"/>
        </w:rPr>
        <w:t xml:space="preserve"> este despropósito es el corolario de un grave error de enfoque, por pérdida de las proporciones y del sentido común. En efecto, si verdaderamente se pretende evitar la exacción económica del complejo industrial médico y prevenir la incorporación desordenada y acrítica de tecnología médica; entonces lo que debe hacerse es transitar la búsqueda de consensos asistenciales, cuestión que debe ser resuelta con la concurrencia de los máximos especialistas de cada rama del saber, propiciando la participación de las cátedras universitarias y de las sociedades científicas en la toma de decisiones</w:t>
      </w:r>
      <w:r w:rsidR="00BE40A8">
        <w:rPr>
          <w:rFonts w:ascii="Times New Roman" w:hAnsi="Times New Roman" w:cs="Times New Roman"/>
          <w:sz w:val="24"/>
          <w:szCs w:val="24"/>
        </w:rPr>
        <w:t xml:space="preserve">; para el diseño de guías de buenas prácticas, admitiendo el desvío de lo pautado </w:t>
      </w:r>
      <w:r w:rsidR="0001088D">
        <w:rPr>
          <w:rFonts w:ascii="Times New Roman" w:hAnsi="Times New Roman" w:cs="Times New Roman"/>
          <w:sz w:val="24"/>
          <w:szCs w:val="24"/>
        </w:rPr>
        <w:t xml:space="preserve">solamente </w:t>
      </w:r>
      <w:r w:rsidR="00BE40A8">
        <w:rPr>
          <w:rFonts w:ascii="Times New Roman" w:hAnsi="Times New Roman" w:cs="Times New Roman"/>
          <w:sz w:val="24"/>
          <w:szCs w:val="24"/>
        </w:rPr>
        <w:t>bajo debida justificación médica controlada.</w:t>
      </w:r>
      <w:r w:rsidRPr="00040EBA">
        <w:rPr>
          <w:rFonts w:ascii="Times New Roman" w:hAnsi="Times New Roman" w:cs="Times New Roman"/>
          <w:sz w:val="24"/>
          <w:szCs w:val="24"/>
        </w:rPr>
        <w:t xml:space="preserve"> </w:t>
      </w:r>
      <w:proofErr w:type="gramStart"/>
      <w:r w:rsidRPr="00040EBA">
        <w:rPr>
          <w:rFonts w:ascii="Times New Roman" w:hAnsi="Times New Roman" w:cs="Times New Roman"/>
          <w:sz w:val="24"/>
          <w:szCs w:val="24"/>
        </w:rPr>
        <w:t>Y</w:t>
      </w:r>
      <w:proofErr w:type="gramEnd"/>
      <w:r w:rsidRPr="00040EBA">
        <w:rPr>
          <w:rFonts w:ascii="Times New Roman" w:hAnsi="Times New Roman" w:cs="Times New Roman"/>
          <w:sz w:val="24"/>
          <w:szCs w:val="24"/>
        </w:rPr>
        <w:t xml:space="preserve"> por otro lado, se deben tener en cuenta las notables singularidades de nuestro sistema de salud, que lo tornan casi único, e impiden aplicar </w:t>
      </w:r>
      <w:r w:rsidRPr="00040EBA">
        <w:rPr>
          <w:rFonts w:ascii="Times New Roman" w:hAnsi="Times New Roman" w:cs="Times New Roman"/>
          <w:sz w:val="24"/>
          <w:szCs w:val="24"/>
        </w:rPr>
        <w:lastRenderedPageBreak/>
        <w:t xml:space="preserve">mecánicamente soluciones instrumentadas en otros países exitosamente, pero que, de </w:t>
      </w:r>
      <w:r w:rsidR="0001088D">
        <w:rPr>
          <w:rFonts w:ascii="Times New Roman" w:hAnsi="Times New Roman" w:cs="Times New Roman"/>
          <w:sz w:val="24"/>
          <w:szCs w:val="24"/>
        </w:rPr>
        <w:t>ejecut</w:t>
      </w:r>
      <w:r w:rsidRPr="00040EBA">
        <w:rPr>
          <w:rFonts w:ascii="Times New Roman" w:hAnsi="Times New Roman" w:cs="Times New Roman"/>
          <w:sz w:val="24"/>
          <w:szCs w:val="24"/>
        </w:rPr>
        <w:t xml:space="preserve">arse en Argentina, nada </w:t>
      </w:r>
      <w:r w:rsidR="00D55ED5">
        <w:rPr>
          <w:rFonts w:ascii="Times New Roman" w:hAnsi="Times New Roman" w:cs="Times New Roman"/>
          <w:sz w:val="24"/>
          <w:szCs w:val="24"/>
        </w:rPr>
        <w:t>resolve</w:t>
      </w:r>
      <w:r w:rsidRPr="00040EBA">
        <w:rPr>
          <w:rFonts w:ascii="Times New Roman" w:hAnsi="Times New Roman" w:cs="Times New Roman"/>
          <w:sz w:val="24"/>
          <w:szCs w:val="24"/>
        </w:rPr>
        <w:t xml:space="preserve">rían y, por el contrario, mucho aumentarían la problemática y la confusión al respecto. Porque cuando se habla de la AGNET y la CUS en los términos que habitualmente emplea el gobierno, sistemáticamente se omite citar que los países que lo implementaron exitosamente, tienen sistemas de salud universales y únicos, comunes para todo el mundo. Entonces, si se aprueba o no tal o cual medicamento o prestación, el resultado es que se aplicará o no en pie de igualdad para todo el mundo, pues no hay un mercado </w:t>
      </w:r>
      <w:r w:rsidR="008B5F12">
        <w:rPr>
          <w:rFonts w:ascii="Times New Roman" w:hAnsi="Times New Roman" w:cs="Times New Roman"/>
          <w:sz w:val="24"/>
          <w:szCs w:val="24"/>
        </w:rPr>
        <w:t xml:space="preserve">prestador </w:t>
      </w:r>
      <w:r w:rsidRPr="00040EBA">
        <w:rPr>
          <w:rFonts w:ascii="Times New Roman" w:hAnsi="Times New Roman" w:cs="Times New Roman"/>
          <w:sz w:val="24"/>
          <w:szCs w:val="24"/>
        </w:rPr>
        <w:t>secundario alternativo para los pudientes. Ergo, lo que hay se comparte. Y punto, como debe ser en un país que se precie de igualitario. Lo contrario es abrir las puertas a la consagración oficial de una medicina para pobres y otra para ricos.</w:t>
      </w:r>
      <w:r w:rsidR="00FF2CD4" w:rsidRPr="00040EBA">
        <w:rPr>
          <w:rFonts w:ascii="Times New Roman" w:hAnsi="Times New Roman" w:cs="Times New Roman"/>
          <w:sz w:val="24"/>
          <w:szCs w:val="24"/>
        </w:rPr>
        <w:t xml:space="preserve"> Y en eso, no hay ninguna diferencia si el sistema está costeado por impuestos al modo inglés, o por mecanismos de seguro, al modo alemán: en ambos casos funciona bajo la</w:t>
      </w:r>
      <w:r w:rsidR="00D55ED5">
        <w:rPr>
          <w:rFonts w:ascii="Times New Roman" w:hAnsi="Times New Roman" w:cs="Times New Roman"/>
          <w:sz w:val="24"/>
          <w:szCs w:val="24"/>
        </w:rPr>
        <w:t xml:space="preserve"> </w:t>
      </w:r>
      <w:r w:rsidR="00FF2CD4" w:rsidRPr="00040EBA">
        <w:rPr>
          <w:rFonts w:ascii="Times New Roman" w:hAnsi="Times New Roman" w:cs="Times New Roman"/>
          <w:sz w:val="24"/>
          <w:szCs w:val="24"/>
        </w:rPr>
        <w:t>lógica de sistema único. Esto añade una notable endeblez técnica a es</w:t>
      </w:r>
      <w:r w:rsidR="00DF7C97">
        <w:rPr>
          <w:rFonts w:ascii="Times New Roman" w:hAnsi="Times New Roman" w:cs="Times New Roman"/>
          <w:sz w:val="24"/>
          <w:szCs w:val="24"/>
        </w:rPr>
        <w:t>t</w:t>
      </w:r>
      <w:r w:rsidR="008C2961">
        <w:rPr>
          <w:rFonts w:ascii="Times New Roman" w:hAnsi="Times New Roman" w:cs="Times New Roman"/>
          <w:sz w:val="24"/>
          <w:szCs w:val="24"/>
        </w:rPr>
        <w:t>a</w:t>
      </w:r>
      <w:r w:rsidR="00FF2CD4" w:rsidRPr="00040EBA">
        <w:rPr>
          <w:rFonts w:ascii="Times New Roman" w:hAnsi="Times New Roman" w:cs="Times New Roman"/>
          <w:sz w:val="24"/>
          <w:szCs w:val="24"/>
        </w:rPr>
        <w:t xml:space="preserve"> </w:t>
      </w:r>
      <w:r w:rsidR="0086356E">
        <w:rPr>
          <w:rFonts w:ascii="Times New Roman" w:hAnsi="Times New Roman" w:cs="Times New Roman"/>
          <w:sz w:val="24"/>
          <w:szCs w:val="24"/>
        </w:rPr>
        <w:t>desastros</w:t>
      </w:r>
      <w:r w:rsidR="008C2961">
        <w:rPr>
          <w:rFonts w:ascii="Times New Roman" w:hAnsi="Times New Roman" w:cs="Times New Roman"/>
          <w:sz w:val="24"/>
          <w:szCs w:val="24"/>
        </w:rPr>
        <w:t>a</w:t>
      </w:r>
      <w:r w:rsidR="00FF2CD4" w:rsidRPr="00040EBA">
        <w:rPr>
          <w:rFonts w:ascii="Times New Roman" w:hAnsi="Times New Roman" w:cs="Times New Roman"/>
          <w:sz w:val="24"/>
          <w:szCs w:val="24"/>
        </w:rPr>
        <w:t xml:space="preserve"> </w:t>
      </w:r>
      <w:r w:rsidR="008C2961">
        <w:rPr>
          <w:rFonts w:ascii="Times New Roman" w:hAnsi="Times New Roman" w:cs="Times New Roman"/>
          <w:sz w:val="24"/>
          <w:szCs w:val="24"/>
        </w:rPr>
        <w:t>iniciativa</w:t>
      </w:r>
      <w:r w:rsidR="00DF7C97">
        <w:rPr>
          <w:rFonts w:ascii="Times New Roman" w:hAnsi="Times New Roman" w:cs="Times New Roman"/>
          <w:sz w:val="24"/>
          <w:szCs w:val="24"/>
        </w:rPr>
        <w:t xml:space="preserve"> oficialista</w:t>
      </w:r>
      <w:r w:rsidR="00FF2CD4" w:rsidRPr="00040EBA">
        <w:rPr>
          <w:rFonts w:ascii="Times New Roman" w:hAnsi="Times New Roman" w:cs="Times New Roman"/>
          <w:sz w:val="24"/>
          <w:szCs w:val="24"/>
        </w:rPr>
        <w:t>. Pero, el proyecto está en comisión en el senado, y por otro lado hay sindicalistas que creen que es algo deseable. Por tanto, el peronismo deberá debatir que solución qu</w:t>
      </w:r>
      <w:r w:rsidR="008C2961">
        <w:rPr>
          <w:rFonts w:ascii="Times New Roman" w:hAnsi="Times New Roman" w:cs="Times New Roman"/>
          <w:sz w:val="24"/>
          <w:szCs w:val="24"/>
        </w:rPr>
        <w:t>i</w:t>
      </w:r>
      <w:r w:rsidR="00FF2CD4" w:rsidRPr="00040EBA">
        <w:rPr>
          <w:rFonts w:ascii="Times New Roman" w:hAnsi="Times New Roman" w:cs="Times New Roman"/>
          <w:sz w:val="24"/>
          <w:szCs w:val="24"/>
        </w:rPr>
        <w:t xml:space="preserve">ere aplicar, dado que solo hay 2 posibilidades para una solución </w:t>
      </w:r>
      <w:proofErr w:type="spellStart"/>
      <w:r w:rsidR="00FF2CD4" w:rsidRPr="00040EBA">
        <w:rPr>
          <w:rFonts w:ascii="Times New Roman" w:hAnsi="Times New Roman" w:cs="Times New Roman"/>
          <w:sz w:val="24"/>
          <w:szCs w:val="24"/>
        </w:rPr>
        <w:t>bioéticamente</w:t>
      </w:r>
      <w:proofErr w:type="spellEnd"/>
      <w:r w:rsidR="00FF2CD4" w:rsidRPr="00040EBA">
        <w:rPr>
          <w:rFonts w:ascii="Times New Roman" w:hAnsi="Times New Roman" w:cs="Times New Roman"/>
          <w:sz w:val="24"/>
          <w:szCs w:val="24"/>
        </w:rPr>
        <w:t xml:space="preserve"> aceptable y común para </w:t>
      </w:r>
      <w:proofErr w:type="gramStart"/>
      <w:r w:rsidR="00FF2CD4" w:rsidRPr="00040EBA">
        <w:rPr>
          <w:rFonts w:ascii="Times New Roman" w:hAnsi="Times New Roman" w:cs="Times New Roman"/>
          <w:sz w:val="24"/>
          <w:szCs w:val="24"/>
        </w:rPr>
        <w:t>todos::</w:t>
      </w:r>
      <w:proofErr w:type="gramEnd"/>
      <w:r w:rsidR="00FF2CD4" w:rsidRPr="00040EBA">
        <w:rPr>
          <w:rFonts w:ascii="Times New Roman" w:hAnsi="Times New Roman" w:cs="Times New Roman"/>
          <w:sz w:val="24"/>
          <w:szCs w:val="24"/>
        </w:rPr>
        <w:t xml:space="preserve">a) una versión de lógica científica y económica </w:t>
      </w:r>
      <w:r w:rsidR="00713AE0">
        <w:rPr>
          <w:rFonts w:ascii="Times New Roman" w:hAnsi="Times New Roman" w:cs="Times New Roman"/>
          <w:sz w:val="24"/>
          <w:szCs w:val="24"/>
        </w:rPr>
        <w:t xml:space="preserve">dura y exigente, </w:t>
      </w:r>
      <w:r w:rsidR="00FF2CD4" w:rsidRPr="00040EBA">
        <w:rPr>
          <w:rFonts w:ascii="Times New Roman" w:hAnsi="Times New Roman" w:cs="Times New Roman"/>
          <w:sz w:val="24"/>
          <w:szCs w:val="24"/>
        </w:rPr>
        <w:t>restrictiva; o</w:t>
      </w:r>
      <w:r w:rsidR="00713AE0">
        <w:rPr>
          <w:rFonts w:ascii="Times New Roman" w:hAnsi="Times New Roman" w:cs="Times New Roman"/>
          <w:sz w:val="24"/>
          <w:szCs w:val="24"/>
        </w:rPr>
        <w:t xml:space="preserve"> b) otra versión más flexible y permisiva,</w:t>
      </w:r>
      <w:r w:rsidR="00FF2CD4" w:rsidRPr="00040EBA">
        <w:rPr>
          <w:rFonts w:ascii="Times New Roman" w:hAnsi="Times New Roman" w:cs="Times New Roman"/>
          <w:sz w:val="24"/>
          <w:szCs w:val="24"/>
        </w:rPr>
        <w:t xml:space="preserve"> bien amplia. Una más barata, la otra más cara, pero justas por igual por ser comunes y no discriminatorias.</w:t>
      </w:r>
      <w:r w:rsidR="008C2961">
        <w:rPr>
          <w:rFonts w:ascii="Times New Roman" w:hAnsi="Times New Roman" w:cs="Times New Roman"/>
          <w:sz w:val="24"/>
          <w:szCs w:val="24"/>
        </w:rPr>
        <w:t xml:space="preserve"> Ahora</w:t>
      </w:r>
      <w:r w:rsidR="00713AE0">
        <w:rPr>
          <w:rFonts w:ascii="Times New Roman" w:hAnsi="Times New Roman" w:cs="Times New Roman"/>
          <w:sz w:val="24"/>
          <w:szCs w:val="24"/>
        </w:rPr>
        <w:t xml:space="preserve"> bien,</w:t>
      </w:r>
      <w:r w:rsidR="008C2961">
        <w:rPr>
          <w:rFonts w:ascii="Times New Roman" w:hAnsi="Times New Roman" w:cs="Times New Roman"/>
          <w:sz w:val="24"/>
          <w:szCs w:val="24"/>
        </w:rPr>
        <w:t xml:space="preserve"> el problema es que la versión restrictiva, </w:t>
      </w:r>
      <w:r w:rsidR="00713AE0">
        <w:rPr>
          <w:rFonts w:ascii="Times New Roman" w:hAnsi="Times New Roman" w:cs="Times New Roman"/>
          <w:sz w:val="24"/>
          <w:szCs w:val="24"/>
        </w:rPr>
        <w:t xml:space="preserve">de ser compulsiva y obligatoria, -condición necesaria y excluyente para ser justa e igualitaria-, </w:t>
      </w:r>
      <w:bookmarkStart w:id="0" w:name="_GoBack"/>
      <w:bookmarkEnd w:id="0"/>
      <w:r w:rsidR="008C2961">
        <w:rPr>
          <w:rFonts w:ascii="Times New Roman" w:hAnsi="Times New Roman" w:cs="Times New Roman"/>
          <w:sz w:val="24"/>
          <w:szCs w:val="24"/>
        </w:rPr>
        <w:t>va a ser severamente cuestionada por inconstitucionalidad en sede judicial, por vulnerar el principio de libertad</w:t>
      </w:r>
      <w:r w:rsidR="003A71EE">
        <w:rPr>
          <w:rFonts w:ascii="Times New Roman" w:hAnsi="Times New Roman" w:cs="Times New Roman"/>
          <w:sz w:val="24"/>
          <w:szCs w:val="24"/>
        </w:rPr>
        <w:t>. Y, si para evitar ese problema se adopta la alternativa permisiva, entonces prácticamente no habrá economías, con lo que se vuelve al punto de inicio. En conclusión, l</w:t>
      </w:r>
      <w:r w:rsidR="00FF2CD4" w:rsidRPr="00040EBA">
        <w:rPr>
          <w:rFonts w:ascii="Times New Roman" w:hAnsi="Times New Roman" w:cs="Times New Roman"/>
          <w:sz w:val="24"/>
          <w:szCs w:val="24"/>
        </w:rPr>
        <w:t>a propuesta pergeñada por Cambiemos, es, como siempre, una aberración impresentable</w:t>
      </w:r>
      <w:r w:rsidR="003A71EE">
        <w:rPr>
          <w:rFonts w:ascii="Times New Roman" w:hAnsi="Times New Roman" w:cs="Times New Roman"/>
          <w:sz w:val="24"/>
          <w:szCs w:val="24"/>
        </w:rPr>
        <w:t xml:space="preserve"> políticamente e inconsistente técnicamente</w:t>
      </w:r>
      <w:r w:rsidR="00FF2CD4" w:rsidRPr="00040EBA">
        <w:rPr>
          <w:rFonts w:ascii="Times New Roman" w:hAnsi="Times New Roman" w:cs="Times New Roman"/>
          <w:sz w:val="24"/>
          <w:szCs w:val="24"/>
        </w:rPr>
        <w:t>.</w:t>
      </w:r>
      <w:r w:rsidR="003A71EE">
        <w:rPr>
          <w:rFonts w:ascii="Times New Roman" w:hAnsi="Times New Roman" w:cs="Times New Roman"/>
          <w:sz w:val="24"/>
          <w:szCs w:val="24"/>
        </w:rPr>
        <w:t xml:space="preserve"> Y los representantes de un posible futuro gobierno peronista, debieran evitar caer en esa trampa.</w:t>
      </w:r>
    </w:p>
    <w:p w:rsidR="00F27372" w:rsidRDefault="00F27372" w:rsidP="0086356E">
      <w:pPr>
        <w:pStyle w:val="Prrafodelista"/>
        <w:ind w:left="360"/>
        <w:jc w:val="both"/>
        <w:rPr>
          <w:rFonts w:ascii="Times New Roman" w:hAnsi="Times New Roman" w:cs="Times New Roman"/>
          <w:sz w:val="24"/>
          <w:szCs w:val="24"/>
        </w:rPr>
      </w:pPr>
    </w:p>
    <w:p w:rsidR="0086356E" w:rsidRDefault="0086356E" w:rsidP="0086356E">
      <w:pPr>
        <w:pStyle w:val="Prrafodelista"/>
        <w:ind w:left="360"/>
        <w:jc w:val="both"/>
        <w:rPr>
          <w:rFonts w:ascii="Times New Roman" w:hAnsi="Times New Roman" w:cs="Times New Roman"/>
          <w:sz w:val="24"/>
          <w:szCs w:val="24"/>
        </w:rPr>
      </w:pPr>
    </w:p>
    <w:p w:rsidR="003A71EE" w:rsidRPr="003A71EE" w:rsidRDefault="0086356E" w:rsidP="003A71EE">
      <w:pPr>
        <w:pStyle w:val="Prrafodelista"/>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A71EE">
        <w:rPr>
          <w:rFonts w:ascii="Times New Roman" w:hAnsi="Times New Roman" w:cs="Times New Roman"/>
          <w:sz w:val="24"/>
          <w:szCs w:val="24"/>
        </w:rPr>
        <w:t xml:space="preserve">       </w:t>
      </w:r>
      <w:r>
        <w:rPr>
          <w:rFonts w:ascii="Times New Roman" w:hAnsi="Times New Roman" w:cs="Times New Roman"/>
          <w:sz w:val="24"/>
          <w:szCs w:val="24"/>
        </w:rPr>
        <w:t>Roberto Espa</w:t>
      </w:r>
      <w:r w:rsidR="003A71EE">
        <w:rPr>
          <w:rFonts w:ascii="Times New Roman" w:hAnsi="Times New Roman" w:cs="Times New Roman"/>
          <w:sz w:val="24"/>
          <w:szCs w:val="24"/>
        </w:rPr>
        <w:t>ñ</w:t>
      </w:r>
      <w:r>
        <w:rPr>
          <w:rFonts w:ascii="Times New Roman" w:hAnsi="Times New Roman" w:cs="Times New Roman"/>
          <w:sz w:val="24"/>
          <w:szCs w:val="24"/>
        </w:rPr>
        <w:t>a</w:t>
      </w:r>
    </w:p>
    <w:p w:rsidR="003A71EE" w:rsidRDefault="003A71EE" w:rsidP="0086356E">
      <w:pPr>
        <w:pStyle w:val="Prrafodelista"/>
        <w:ind w:left="360"/>
        <w:jc w:val="both"/>
        <w:rPr>
          <w:rFonts w:ascii="Times New Roman" w:hAnsi="Times New Roman" w:cs="Times New Roman"/>
          <w:sz w:val="24"/>
          <w:szCs w:val="24"/>
        </w:rPr>
      </w:pPr>
      <w:r>
        <w:rPr>
          <w:rFonts w:ascii="Times New Roman" w:hAnsi="Times New Roman" w:cs="Times New Roman"/>
          <w:sz w:val="24"/>
          <w:szCs w:val="24"/>
        </w:rPr>
        <w:t xml:space="preserve">                                                                                        Foro Popular de Salud</w:t>
      </w:r>
    </w:p>
    <w:p w:rsidR="0086356E" w:rsidRPr="0086356E" w:rsidRDefault="0086356E" w:rsidP="0086356E">
      <w:pPr>
        <w:pStyle w:val="Prrafodelista"/>
        <w:ind w:left="360"/>
        <w:jc w:val="both"/>
        <w:rPr>
          <w:rFonts w:ascii="Times New Roman" w:hAnsi="Times New Roman" w:cs="Times New Roman"/>
          <w:sz w:val="24"/>
          <w:szCs w:val="24"/>
        </w:rPr>
      </w:pPr>
      <w:r>
        <w:rPr>
          <w:rFonts w:ascii="Times New Roman" w:hAnsi="Times New Roman" w:cs="Times New Roman"/>
          <w:sz w:val="24"/>
          <w:szCs w:val="24"/>
        </w:rPr>
        <w:t xml:space="preserve">                                                                                  La Plata,18 de octubre de 2018</w:t>
      </w:r>
    </w:p>
    <w:sectPr w:rsidR="0086356E" w:rsidRPr="008635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857EA"/>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60"/>
    <w:rsid w:val="0001088D"/>
    <w:rsid w:val="00014136"/>
    <w:rsid w:val="00040EBA"/>
    <w:rsid w:val="00044018"/>
    <w:rsid w:val="00051968"/>
    <w:rsid w:val="00060360"/>
    <w:rsid w:val="001154D7"/>
    <w:rsid w:val="001345D3"/>
    <w:rsid w:val="001572F6"/>
    <w:rsid w:val="0028475D"/>
    <w:rsid w:val="002B4C66"/>
    <w:rsid w:val="0032335C"/>
    <w:rsid w:val="0037302F"/>
    <w:rsid w:val="00383D26"/>
    <w:rsid w:val="00387845"/>
    <w:rsid w:val="003A614A"/>
    <w:rsid w:val="003A71EE"/>
    <w:rsid w:val="0043312A"/>
    <w:rsid w:val="00445C3D"/>
    <w:rsid w:val="0051729F"/>
    <w:rsid w:val="005D790A"/>
    <w:rsid w:val="006A2F9B"/>
    <w:rsid w:val="006D5F88"/>
    <w:rsid w:val="006D6FC8"/>
    <w:rsid w:val="006E26FF"/>
    <w:rsid w:val="00713AE0"/>
    <w:rsid w:val="0086356E"/>
    <w:rsid w:val="008864DA"/>
    <w:rsid w:val="008B5F12"/>
    <w:rsid w:val="008C2961"/>
    <w:rsid w:val="00940967"/>
    <w:rsid w:val="009417FD"/>
    <w:rsid w:val="009454EA"/>
    <w:rsid w:val="009634DC"/>
    <w:rsid w:val="009853DF"/>
    <w:rsid w:val="009B297D"/>
    <w:rsid w:val="009E0533"/>
    <w:rsid w:val="00A60677"/>
    <w:rsid w:val="00A67505"/>
    <w:rsid w:val="00B05168"/>
    <w:rsid w:val="00B2474D"/>
    <w:rsid w:val="00B30319"/>
    <w:rsid w:val="00B3513F"/>
    <w:rsid w:val="00B472AB"/>
    <w:rsid w:val="00B81766"/>
    <w:rsid w:val="00BE40A8"/>
    <w:rsid w:val="00C37373"/>
    <w:rsid w:val="00C65011"/>
    <w:rsid w:val="00C70DA0"/>
    <w:rsid w:val="00C85FE3"/>
    <w:rsid w:val="00CA129D"/>
    <w:rsid w:val="00D55ED5"/>
    <w:rsid w:val="00DA1943"/>
    <w:rsid w:val="00DF7C97"/>
    <w:rsid w:val="00E12585"/>
    <w:rsid w:val="00F25E96"/>
    <w:rsid w:val="00F27372"/>
    <w:rsid w:val="00F373C6"/>
    <w:rsid w:val="00F43FCD"/>
    <w:rsid w:val="00F76592"/>
    <w:rsid w:val="00FA5C29"/>
    <w:rsid w:val="00FF2C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1018"/>
  <w15:chartTrackingRefBased/>
  <w15:docId w15:val="{B3D62F01-06A1-47A2-8686-301C546E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0D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0360"/>
    <w:pPr>
      <w:ind w:left="720"/>
      <w:contextualSpacing/>
    </w:pPr>
  </w:style>
  <w:style w:type="character" w:customStyle="1" w:styleId="Ttulo1Car">
    <w:name w:val="Título 1 Car"/>
    <w:basedOn w:val="Fuentedeprrafopredeter"/>
    <w:link w:val="Ttulo1"/>
    <w:uiPriority w:val="9"/>
    <w:rsid w:val="00C70D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4</Pages>
  <Words>2038</Words>
  <Characters>11213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38</cp:revision>
  <dcterms:created xsi:type="dcterms:W3CDTF">2018-10-18T04:50:00Z</dcterms:created>
  <dcterms:modified xsi:type="dcterms:W3CDTF">2018-10-18T13:40:00Z</dcterms:modified>
</cp:coreProperties>
</file>